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A550" w14:textId="77777777" w:rsidR="001E1B87" w:rsidRDefault="00000000" w:rsidP="00902C1E">
      <w:pPr>
        <w:spacing w:after="60" w:line="276" w:lineRule="auto"/>
        <w:ind w:left="-30" w:right="-615"/>
      </w:pPr>
      <w:r>
        <w:rPr>
          <w:noProof/>
        </w:rPr>
        <mc:AlternateContent>
          <mc:Choice Requires="wpg">
            <w:drawing>
              <wp:inline distT="0" distB="0" distL="0" distR="0" wp14:anchorId="1627D622" wp14:editId="114E97D8">
                <wp:extent cx="6219571" cy="1001613"/>
                <wp:effectExtent l="0" t="0" r="0" b="0"/>
                <wp:docPr id="2337" name="Group 2337" descr="logoBid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71" cy="1001613"/>
                          <a:chOff x="0" y="0"/>
                          <a:chExt cx="6219571" cy="1001613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1296099" y="738660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3F1E0" w14:textId="77777777" w:rsidR="001E1B8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Shape 2830"/>
                        <wps:cNvSpPr/>
                        <wps:spPr>
                          <a:xfrm>
                            <a:off x="0" y="995263"/>
                            <a:ext cx="6219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571" h="9144">
                                <a:moveTo>
                                  <a:pt x="0" y="0"/>
                                </a:moveTo>
                                <a:lnTo>
                                  <a:pt x="6219571" y="0"/>
                                </a:lnTo>
                                <a:lnTo>
                                  <a:pt x="6219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418" y="48732"/>
                            <a:ext cx="1257300" cy="815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9" name="Rectangle 309"/>
                        <wps:cNvSpPr/>
                        <wps:spPr>
                          <a:xfrm>
                            <a:off x="2741359" y="0"/>
                            <a:ext cx="67564" cy="267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BF332" w14:textId="77777777" w:rsidR="001E1B87" w:rsidRDefault="00000000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741359" y="317500"/>
                            <a:ext cx="4199779" cy="267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E26C0" w14:textId="77777777" w:rsidR="001E1B87" w:rsidRDefault="00000000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2"/>
                                </w:rPr>
                                <w:t>International Astronomical Union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901626" y="317500"/>
                            <a:ext cx="67564" cy="267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B3A17" w14:textId="77777777" w:rsidR="001E1B87" w:rsidRDefault="00000000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741359" y="513569"/>
                            <a:ext cx="3762775" cy="238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68E8E" w14:textId="77777777" w:rsidR="001E1B87" w:rsidRDefault="00000000">
                              <w:r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  <w:t>Union Astronomique Internationale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571427" y="513569"/>
                            <a:ext cx="59119" cy="238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D377B" w14:textId="77777777" w:rsidR="001E1B87" w:rsidRDefault="00000000">
                              <w:r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7D622" id="Group 2337" o:spid="_x0000_s1026" alt="logoBids" style="width:489.75pt;height:78.85pt;mso-position-horizontal-relative:char;mso-position-vertical-relative:line" coordsize="62195,1001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">
                <v:rect id="Rectangle 227" o:spid="_x0000_s1027" style="position:absolute;left:12960;top:7386;width:517;height:20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" filled="f" stroked="f">
                  <v:textbox inset="0,0,0,0">
                    <w:txbxContent>
                      <w:p w14:paraId="0F23F1E0" w14:textId="77777777" w:rsidR="001E1B8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30" o:spid="_x0000_s1028" style="position:absolute;top:9952;width:62195;height:92;visibility:visible;mso-wrap-style:square;v-text-anchor:top" coordsize="621957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" path="m,l6219571,r,9144l,9144,,e" fillcolor="black" stroked="f" strokeweight="0">
                  <v:stroke miterlimit="83231f" joinstyle="miter"/>
                  <v:path arrowok="t" textboxrect="0,0,621957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8" o:spid="_x0000_s1029" type="#_x0000_t75" style="position:absolute;left:384;top:487;width:12573;height:81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">
                  <v:imagedata r:id="rId6" o:title=""/>
                </v:shape>
                <v:rect id="Rectangle 309" o:spid="_x0000_s1030" style="position:absolute;left:27413;width:676;height:2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4dryAAAAOE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" filled="f" stroked="f">
                  <v:textbox inset="0,0,0,0">
                    <w:txbxContent>
                      <w:p w14:paraId="141BF332" w14:textId="77777777" w:rsidR="001E1B87" w:rsidRDefault="00000000">
                        <w:r>
                          <w:rPr>
                            <w:rFonts w:ascii="Book Antiqua" w:eastAsia="Book Antiqua" w:hAnsi="Book Antiqua" w:cs="Book Antiqu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031" style="position:absolute;left:27413;top:3175;width:41998;height:2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" filled="f" stroked="f">
                  <v:textbox inset="0,0,0,0">
                    <w:txbxContent>
                      <w:p w14:paraId="2C0E26C0" w14:textId="77777777" w:rsidR="001E1B87" w:rsidRDefault="00000000">
                        <w:r>
                          <w:rPr>
                            <w:rFonts w:ascii="Book Antiqua" w:eastAsia="Book Antiqua" w:hAnsi="Book Antiqua" w:cs="Book Antiqua"/>
                            <w:b/>
                            <w:sz w:val="32"/>
                          </w:rPr>
                          <w:t>International Astronomical Union</w:t>
                        </w:r>
                      </w:p>
                    </w:txbxContent>
                  </v:textbox>
                </v:rect>
                <v:rect id="Rectangle 311" o:spid="_x0000_s1032" style="position:absolute;left:59016;top:3175;width:675;height:2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" filled="f" stroked="f">
                  <v:textbox inset="0,0,0,0">
                    <w:txbxContent>
                      <w:p w14:paraId="05FB3A17" w14:textId="77777777" w:rsidR="001E1B87" w:rsidRDefault="00000000">
                        <w:r>
                          <w:rPr>
                            <w:rFonts w:ascii="Book Antiqua" w:eastAsia="Book Antiqua" w:hAnsi="Book Antiqua" w:cs="Book Antiqu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033" style="position:absolute;left:27413;top:5135;width:37628;height:2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oPH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" filled="f" stroked="f">
                  <v:textbox inset="0,0,0,0">
                    <w:txbxContent>
                      <w:p w14:paraId="45A68E8E" w14:textId="77777777" w:rsidR="001E1B87" w:rsidRDefault="00000000">
                        <w:r>
                          <w:rPr>
                            <w:rFonts w:ascii="Book Antiqua" w:eastAsia="Book Antiqua" w:hAnsi="Book Antiqua" w:cs="Book Antiqua"/>
                            <w:sz w:val="28"/>
                          </w:rPr>
                          <w:t>Union Astronomique Internationale</w:t>
                        </w:r>
                      </w:p>
                    </w:txbxContent>
                  </v:textbox>
                </v:rect>
                <v:rect id="Rectangle 313" o:spid="_x0000_s1034" style="position:absolute;left:55714;top:5135;width:591;height:2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" filled="f" stroked="f">
                  <v:textbox inset="0,0,0,0">
                    <w:txbxContent>
                      <w:p w14:paraId="1E2D377B" w14:textId="77777777" w:rsidR="001E1B87" w:rsidRDefault="00000000">
                        <w:r>
                          <w:rPr>
                            <w:rFonts w:ascii="Book Antiqua" w:eastAsia="Book Antiqua" w:hAnsi="Book Antiqua" w:cs="Book Antiqu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p w14:paraId="021AA13E" w14:textId="77777777" w:rsidR="001E1B87" w:rsidRDefault="00000000" w:rsidP="00902C1E">
      <w:pPr>
        <w:spacing w:after="197" w:line="276" w:lineRule="auto"/>
      </w:pPr>
      <w:r>
        <w:rPr>
          <w:rFonts w:ascii="Arial" w:eastAsia="Arial" w:hAnsi="Arial" w:cs="Arial"/>
        </w:rPr>
        <w:t xml:space="preserve"> </w:t>
      </w:r>
    </w:p>
    <w:p w14:paraId="52A87D52" w14:textId="77777777" w:rsidR="001E1B87" w:rsidRDefault="00000000" w:rsidP="00902C1E">
      <w:pPr>
        <w:spacing w:line="276" w:lineRule="auto"/>
        <w:ind w:right="70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POST MEETING REPORT FORM </w:t>
      </w:r>
    </w:p>
    <w:p w14:paraId="3E73097D" w14:textId="713B5E03" w:rsidR="001E1B87" w:rsidRDefault="001E1B87" w:rsidP="00902C1E">
      <w:pPr>
        <w:spacing w:line="276" w:lineRule="auto"/>
        <w:ind w:right="11"/>
        <w:jc w:val="center"/>
      </w:pPr>
    </w:p>
    <w:p w14:paraId="503EFA2C" w14:textId="3C67B299" w:rsidR="001E1B87" w:rsidRDefault="001E1B87" w:rsidP="00902C1E">
      <w:pPr>
        <w:spacing w:line="276" w:lineRule="auto"/>
        <w:ind w:right="4553"/>
      </w:pPr>
    </w:p>
    <w:p w14:paraId="256F4689" w14:textId="2C119E55" w:rsidR="001E1B87" w:rsidRPr="00E02DFC" w:rsidRDefault="00000000" w:rsidP="00902C1E">
      <w:pPr>
        <w:numPr>
          <w:ilvl w:val="0"/>
          <w:numId w:val="1"/>
        </w:numPr>
        <w:spacing w:line="276" w:lineRule="auto"/>
        <w:ind w:hanging="351"/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Meeting </w:t>
      </w:r>
      <w:proofErr w:type="gramStart"/>
      <w:r w:rsidRPr="00CD1EBA">
        <w:rPr>
          <w:rFonts w:ascii="Times New Roman" w:eastAsia="Times New Roman" w:hAnsi="Times New Roman" w:cs="Times New Roman"/>
          <w:b/>
          <w:bCs/>
          <w:sz w:val="20"/>
        </w:rPr>
        <w:t>Identification  Number</w:t>
      </w:r>
      <w:proofErr w:type="gramEnd"/>
      <w:r w:rsidRPr="00CD1EBA">
        <w:rPr>
          <w:rFonts w:ascii="Times New Roman" w:eastAsia="Times New Roman" w:hAnsi="Times New Roman" w:cs="Times New Roman"/>
          <w:b/>
          <w:bCs/>
          <w:sz w:val="20"/>
        </w:rPr>
        <w:t>:</w:t>
      </w:r>
      <w:r w:rsidR="00E02DFC"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Symposium </w:t>
      </w:r>
      <w:r w:rsidR="009A50AD">
        <w:rPr>
          <w:rFonts w:ascii="Times New Roman" w:eastAsia="Times New Roman" w:hAnsi="Times New Roman" w:cs="Times New Roman"/>
          <w:sz w:val="20"/>
        </w:rPr>
        <w:t>XXX</w:t>
      </w:r>
    </w:p>
    <w:p w14:paraId="32CCC1FA" w14:textId="77777777" w:rsidR="00E02DFC" w:rsidRDefault="00E02DFC" w:rsidP="00902C1E">
      <w:pPr>
        <w:spacing w:line="276" w:lineRule="auto"/>
      </w:pPr>
    </w:p>
    <w:p w14:paraId="2A071539" w14:textId="587E2400" w:rsidR="00E02DFC" w:rsidRPr="0015428D" w:rsidRDefault="00000000" w:rsidP="00902C1E">
      <w:pPr>
        <w:numPr>
          <w:ilvl w:val="0"/>
          <w:numId w:val="1"/>
        </w:numPr>
        <w:spacing w:line="276" w:lineRule="auto"/>
        <w:ind w:hanging="351"/>
        <w:rPr>
          <w:rFonts w:ascii="Times New Roman" w:hAnsi="Times New Roman" w:cs="Times New Roman"/>
          <w:sz w:val="20"/>
          <w:szCs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>Meeting T</w:t>
      </w: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itle:</w:t>
      </w:r>
      <w:r w:rsidR="00FD2A4D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02DFC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14:paraId="52DE5D4B" w14:textId="77777777" w:rsidR="00E02DFC" w:rsidRPr="00FD2A4D" w:rsidRDefault="00E02DFC" w:rsidP="00902C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842B921" w14:textId="5CD14B4A" w:rsidR="001E1B87" w:rsidRDefault="00000000" w:rsidP="00902C1E">
      <w:pPr>
        <w:numPr>
          <w:ilvl w:val="0"/>
          <w:numId w:val="1"/>
        </w:numPr>
        <w:spacing w:line="276" w:lineRule="auto"/>
        <w:ind w:hanging="351"/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>Coordinating Division:</w:t>
      </w:r>
      <w:r w:rsidR="00E02DFC"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   </w:t>
      </w:r>
    </w:p>
    <w:p w14:paraId="3A63DF7F" w14:textId="77777777" w:rsidR="00E02DFC" w:rsidRPr="00E02DFC" w:rsidRDefault="00E02DFC" w:rsidP="00902C1E">
      <w:pPr>
        <w:spacing w:line="276" w:lineRule="auto"/>
      </w:pPr>
    </w:p>
    <w:p w14:paraId="2531A864" w14:textId="5D1FE327" w:rsidR="00E02DFC" w:rsidRPr="00CD1EBA" w:rsidRDefault="00000000" w:rsidP="00902C1E">
      <w:pPr>
        <w:numPr>
          <w:ilvl w:val="0"/>
          <w:numId w:val="1"/>
        </w:numPr>
        <w:spacing w:line="276" w:lineRule="auto"/>
        <w:ind w:hanging="351"/>
        <w:rPr>
          <w:b/>
          <w:bCs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Dedication of meeting (if any): </w:t>
      </w:r>
    </w:p>
    <w:p w14:paraId="4A3B31D4" w14:textId="77777777" w:rsidR="00E02DFC" w:rsidRPr="00E02DFC" w:rsidRDefault="00E02DFC" w:rsidP="00902C1E">
      <w:pPr>
        <w:spacing w:line="276" w:lineRule="auto"/>
      </w:pPr>
    </w:p>
    <w:p w14:paraId="6332A4C6" w14:textId="7D832540" w:rsidR="00E02DFC" w:rsidRPr="00E02DFC" w:rsidRDefault="00000000" w:rsidP="00902C1E">
      <w:pPr>
        <w:numPr>
          <w:ilvl w:val="0"/>
          <w:numId w:val="1"/>
        </w:numPr>
        <w:spacing w:line="276" w:lineRule="auto"/>
        <w:ind w:hanging="351"/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>Location (city, country):</w:t>
      </w:r>
      <w:r w:rsidR="00E02DFC"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   </w:t>
      </w:r>
    </w:p>
    <w:p w14:paraId="6F2AFE74" w14:textId="77777777" w:rsidR="00E02DFC" w:rsidRDefault="00E02DFC" w:rsidP="00902C1E">
      <w:pPr>
        <w:spacing w:line="276" w:lineRule="auto"/>
      </w:pPr>
    </w:p>
    <w:p w14:paraId="1B967859" w14:textId="5572EFEC" w:rsidR="001E1B87" w:rsidRDefault="00000000" w:rsidP="00902C1E">
      <w:pPr>
        <w:numPr>
          <w:ilvl w:val="0"/>
          <w:numId w:val="1"/>
        </w:numPr>
        <w:spacing w:line="276" w:lineRule="auto"/>
        <w:ind w:hanging="351"/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>Dates of meeting</w:t>
      </w: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E02DFC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</w:p>
    <w:p w14:paraId="7B9EF6FC" w14:textId="77777777" w:rsidR="00E02DFC" w:rsidRPr="00E02DFC" w:rsidRDefault="00E02DFC" w:rsidP="00902C1E">
      <w:pPr>
        <w:spacing w:line="276" w:lineRule="auto"/>
      </w:pPr>
    </w:p>
    <w:p w14:paraId="7B72A80D" w14:textId="69109715" w:rsidR="001E1B87" w:rsidRDefault="00000000" w:rsidP="00902C1E">
      <w:pPr>
        <w:numPr>
          <w:ilvl w:val="0"/>
          <w:numId w:val="1"/>
        </w:numPr>
        <w:spacing w:line="276" w:lineRule="auto"/>
        <w:ind w:hanging="351"/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>Number of participants:</w:t>
      </w:r>
      <w:r w:rsidR="00E02DFC"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   </w:t>
      </w:r>
    </w:p>
    <w:p w14:paraId="43BD6B4E" w14:textId="77777777" w:rsidR="00E02DFC" w:rsidRPr="00E02DFC" w:rsidRDefault="00E02DFC" w:rsidP="00902C1E">
      <w:pPr>
        <w:spacing w:line="276" w:lineRule="auto"/>
      </w:pPr>
    </w:p>
    <w:p w14:paraId="7AC01714" w14:textId="717C0605" w:rsidR="00E02DFC" w:rsidRPr="00E02DFC" w:rsidRDefault="00000000" w:rsidP="00902C1E">
      <w:pPr>
        <w:numPr>
          <w:ilvl w:val="0"/>
          <w:numId w:val="1"/>
        </w:numPr>
        <w:spacing w:line="276" w:lineRule="auto"/>
        <w:ind w:hanging="351"/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>Total Amount of IAU Grant funds received (in euros):</w:t>
      </w:r>
      <w:r w:rsidR="00E02DFC"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E02DFC">
        <w:rPr>
          <w:rFonts w:ascii="Times New Roman" w:eastAsia="Times New Roman" w:hAnsi="Times New Roman" w:cs="Times New Roman"/>
          <w:sz w:val="20"/>
        </w:rPr>
        <w:t xml:space="preserve"> </w:t>
      </w:r>
    </w:p>
    <w:p w14:paraId="2C6A0A56" w14:textId="77777777" w:rsidR="00E02DFC" w:rsidRPr="00E02DFC" w:rsidRDefault="00E02DFC" w:rsidP="00902C1E">
      <w:pPr>
        <w:spacing w:line="276" w:lineRule="auto"/>
      </w:pPr>
    </w:p>
    <w:p w14:paraId="3D7193B3" w14:textId="1F1E7EC5" w:rsidR="00E02DFC" w:rsidRDefault="00000000" w:rsidP="00902C1E">
      <w:pPr>
        <w:numPr>
          <w:ilvl w:val="0"/>
          <w:numId w:val="1"/>
        </w:numPr>
        <w:spacing w:line="276" w:lineRule="auto"/>
        <w:ind w:hanging="351"/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>Number of IAU Grant recipients:</w:t>
      </w:r>
      <w:r w:rsidR="00E02DFC"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  </w:t>
      </w:r>
      <w:r w:rsidR="00E02DFC">
        <w:rPr>
          <w:rFonts w:ascii="Times New Roman" w:eastAsia="Times New Roman" w:hAnsi="Times New Roman" w:cs="Times New Roman"/>
          <w:sz w:val="20"/>
        </w:rPr>
        <w:t xml:space="preserve"> </w:t>
      </w:r>
    </w:p>
    <w:p w14:paraId="613E110E" w14:textId="77777777" w:rsidR="00E02DFC" w:rsidRDefault="00E02DFC" w:rsidP="00902C1E">
      <w:pPr>
        <w:spacing w:line="276" w:lineRule="auto"/>
        <w:rPr>
          <w:rFonts w:ascii="Times New Roman" w:eastAsia="Times New Roman" w:hAnsi="Times New Roman" w:cs="Times New Roman"/>
          <w:sz w:val="20"/>
        </w:rPr>
      </w:pPr>
    </w:p>
    <w:p w14:paraId="269EC29B" w14:textId="392EBB2A" w:rsidR="00E02DFC" w:rsidRDefault="00000000" w:rsidP="009A50AD">
      <w:pPr>
        <w:numPr>
          <w:ilvl w:val="0"/>
          <w:numId w:val="1"/>
        </w:numPr>
        <w:spacing w:line="276" w:lineRule="auto"/>
        <w:ind w:hanging="351"/>
        <w:rPr>
          <w:rFonts w:ascii="Times New Roman" w:eastAsia="Times New Roman" w:hAnsi="Times New Roman" w:cs="Times New Roman"/>
          <w:sz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>List of represented countries:</w:t>
      </w:r>
      <w:r w:rsidR="00E02DFC"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E02DFC" w:rsidRPr="00E02DFC">
        <w:rPr>
          <w:rFonts w:ascii="Times New Roman" w:eastAsia="Times New Roman" w:hAnsi="Times New Roman" w:cs="Times New Roman"/>
          <w:sz w:val="20"/>
        </w:rPr>
        <w:t xml:space="preserve">  </w:t>
      </w:r>
      <w:r w:rsidR="009A50AD">
        <w:rPr>
          <w:rFonts w:ascii="Times New Roman" w:eastAsia="Times New Roman" w:hAnsi="Times New Roman" w:cs="Times New Roman"/>
          <w:sz w:val="20"/>
        </w:rPr>
        <w:t xml:space="preserve"> </w:t>
      </w:r>
    </w:p>
    <w:p w14:paraId="139F4C2D" w14:textId="77777777" w:rsidR="00E02DFC" w:rsidRPr="00E02DFC" w:rsidRDefault="00E02DFC" w:rsidP="00902C1E">
      <w:pPr>
        <w:spacing w:line="276" w:lineRule="auto"/>
        <w:rPr>
          <w:rFonts w:ascii="Times New Roman" w:eastAsia="Times New Roman" w:hAnsi="Times New Roman" w:cs="Times New Roman"/>
          <w:sz w:val="20"/>
        </w:rPr>
      </w:pPr>
    </w:p>
    <w:p w14:paraId="0337343F" w14:textId="56E2E5D4" w:rsidR="00E02DFC" w:rsidRPr="00E02DFC" w:rsidRDefault="00000000" w:rsidP="00902C1E">
      <w:pPr>
        <w:numPr>
          <w:ilvl w:val="0"/>
          <w:numId w:val="1"/>
        </w:numPr>
        <w:spacing w:line="276" w:lineRule="auto"/>
        <w:ind w:hanging="351"/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>Anticipated number of separate papers in the proceedings: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89FA54" w14:textId="77777777" w:rsidR="00E02DFC" w:rsidRPr="00E02DFC" w:rsidRDefault="00E02DFC" w:rsidP="00902C1E">
      <w:pPr>
        <w:spacing w:line="276" w:lineRule="auto"/>
      </w:pPr>
    </w:p>
    <w:p w14:paraId="13E5835F" w14:textId="0504D4CD" w:rsidR="00CD1EBA" w:rsidRPr="00CD1EBA" w:rsidRDefault="00000000" w:rsidP="00902C1E">
      <w:pPr>
        <w:numPr>
          <w:ilvl w:val="0"/>
          <w:numId w:val="1"/>
        </w:numPr>
        <w:spacing w:line="276" w:lineRule="auto"/>
        <w:ind w:hanging="351"/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Report submitted by: </w:t>
      </w:r>
      <w:r w:rsidR="00E02DFC">
        <w:rPr>
          <w:rFonts w:ascii="Times New Roman" w:eastAsia="Times New Roman" w:hAnsi="Times New Roman" w:cs="Times New Roman"/>
          <w:sz w:val="20"/>
        </w:rPr>
        <w:t xml:space="preserve">  </w:t>
      </w:r>
    </w:p>
    <w:p w14:paraId="19A99653" w14:textId="42C145E3" w:rsidR="001E1B87" w:rsidRPr="00E02DFC" w:rsidRDefault="00CD1EBA" w:rsidP="00CD1EBA">
      <w:pPr>
        <w:spacing w:line="276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r w:rsidR="00C92ED1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04ED02DD" w14:textId="77777777" w:rsidR="00E02DFC" w:rsidRDefault="00E02DFC" w:rsidP="00902C1E">
      <w:pPr>
        <w:spacing w:line="276" w:lineRule="auto"/>
      </w:pPr>
    </w:p>
    <w:p w14:paraId="1F30CEF9" w14:textId="55963F3D" w:rsidR="001E1B87" w:rsidRPr="00CD1EBA" w:rsidRDefault="00000000" w:rsidP="00902C1E">
      <w:pPr>
        <w:numPr>
          <w:ilvl w:val="0"/>
          <w:numId w:val="1"/>
        </w:numPr>
        <w:spacing w:line="276" w:lineRule="auto"/>
        <w:ind w:hanging="351"/>
        <w:rPr>
          <w:color w:val="000000" w:themeColor="text1"/>
        </w:rPr>
      </w:pPr>
      <w:r w:rsidRPr="00CD1EBA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Date and place:</w:t>
      </w:r>
      <w:r w:rsidR="00E02DFC" w:rsidRPr="00CD1EBA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 xml:space="preserve">  </w:t>
      </w:r>
      <w:r w:rsidR="00E02DFC" w:rsidRPr="00CD1EB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594322BB" w14:textId="77777777" w:rsidR="008256B2" w:rsidRPr="008256B2" w:rsidRDefault="008256B2" w:rsidP="00902C1E">
      <w:pPr>
        <w:spacing w:line="276" w:lineRule="auto"/>
        <w:rPr>
          <w:color w:val="FF0000"/>
        </w:rPr>
      </w:pPr>
    </w:p>
    <w:p w14:paraId="04313A01" w14:textId="1753DE68" w:rsidR="00E02DFC" w:rsidRPr="00CD1EBA" w:rsidRDefault="008256B2" w:rsidP="00902C1E">
      <w:pPr>
        <w:numPr>
          <w:ilvl w:val="0"/>
          <w:numId w:val="1"/>
        </w:numPr>
        <w:spacing w:line="276" w:lineRule="auto"/>
        <w:ind w:hanging="351"/>
        <w:rPr>
          <w:b/>
          <w:bCs/>
          <w:color w:val="FF000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</w:rPr>
        <w:t xml:space="preserve">Signature of SOC Chairperson:   </w:t>
      </w:r>
    </w:p>
    <w:p w14:paraId="70C0F307" w14:textId="1CD7168C" w:rsidR="00CD1EBA" w:rsidRDefault="00434F79" w:rsidP="00902C1E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            </w:t>
      </w:r>
      <w:r w:rsidR="008859C5">
        <w:rPr>
          <w:rFonts w:ascii="Times New Roman" w:hAnsi="Times New Roman" w:cs="Times New Roman"/>
          <w:i/>
          <w:iCs/>
          <w:color w:val="FF0000"/>
        </w:rPr>
        <w:tab/>
      </w:r>
    </w:p>
    <w:p w14:paraId="716C70CF" w14:textId="3C89A6D9" w:rsidR="008256B2" w:rsidRPr="008256B2" w:rsidRDefault="00CD1EBA" w:rsidP="00902C1E">
      <w:pPr>
        <w:spacing w:line="276" w:lineRule="auto"/>
        <w:rPr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              </w:t>
      </w:r>
      <w:r w:rsidR="008256B2">
        <w:rPr>
          <w:color w:val="FF0000"/>
        </w:rPr>
        <w:br w:type="page"/>
      </w:r>
    </w:p>
    <w:p w14:paraId="7E16F86B" w14:textId="13AEA3F1" w:rsidR="008256B2" w:rsidRPr="00CD1EBA" w:rsidRDefault="00D45DEB" w:rsidP="00902C1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Summ</w:t>
      </w:r>
      <w:r w:rsidR="00853FC8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ry of the </w:t>
      </w:r>
      <w:r w:rsidR="004A36EC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IAU Symposium 380</w:t>
      </w: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A36EC" w:rsidRPr="00CD1EBA">
        <w:rPr>
          <w:rFonts w:ascii="Times New Roman" w:hAnsi="Times New Roman" w:cs="Times New Roman"/>
          <w:b/>
          <w:bCs/>
          <w:sz w:val="20"/>
          <w:szCs w:val="20"/>
        </w:rPr>
        <w:t>Cosmic Masers: Proper Motion toward the Next-Generation Large Projects</w:t>
      </w:r>
    </w:p>
    <w:p w14:paraId="404F3072" w14:textId="77777777" w:rsidR="008256B2" w:rsidRDefault="008256B2" w:rsidP="00902C1E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DA4189" w14:textId="77777777" w:rsidR="008256B2" w:rsidRDefault="00831AF5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Date:</w:t>
      </w:r>
      <w:r w:rsidRPr="004E1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36EC" w:rsidRPr="004E152A">
        <w:rPr>
          <w:rFonts w:ascii="Times New Roman" w:eastAsia="Times New Roman" w:hAnsi="Times New Roman" w:cs="Times New Roman"/>
          <w:sz w:val="20"/>
          <w:szCs w:val="20"/>
        </w:rPr>
        <w:t>2023 March 20 - 24</w:t>
      </w:r>
    </w:p>
    <w:p w14:paraId="418B9ACF" w14:textId="77777777" w:rsidR="008256B2" w:rsidRDefault="008256B2" w:rsidP="00902C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EFE96" w14:textId="6078BC3C" w:rsidR="00831AF5" w:rsidRPr="008256B2" w:rsidRDefault="00831AF5" w:rsidP="00902C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Venue: </w:t>
      </w:r>
      <w:r w:rsidR="004A36EC" w:rsidRPr="004E152A">
        <w:rPr>
          <w:rFonts w:ascii="Times New Roman" w:eastAsia="Times New Roman" w:hAnsi="Times New Roman" w:cs="Times New Roman"/>
          <w:sz w:val="20"/>
          <w:szCs w:val="20"/>
        </w:rPr>
        <w:t xml:space="preserve">Li-Ka </w:t>
      </w:r>
      <w:proofErr w:type="spellStart"/>
      <w:r w:rsidRPr="004E152A">
        <w:rPr>
          <w:rFonts w:ascii="Times New Roman" w:eastAsia="Times New Roman" w:hAnsi="Times New Roman" w:cs="Times New Roman"/>
          <w:sz w:val="20"/>
          <w:szCs w:val="20"/>
        </w:rPr>
        <w:t>Nangoku</w:t>
      </w:r>
      <w:proofErr w:type="spellEnd"/>
      <w:r w:rsidRPr="004E152A">
        <w:rPr>
          <w:rFonts w:ascii="Times New Roman" w:eastAsia="Times New Roman" w:hAnsi="Times New Roman" w:cs="Times New Roman"/>
          <w:sz w:val="20"/>
          <w:szCs w:val="20"/>
        </w:rPr>
        <w:t xml:space="preserve"> Hall, </w:t>
      </w:r>
      <w:r w:rsidR="004A36EC" w:rsidRPr="004E152A">
        <w:rPr>
          <w:rFonts w:ascii="Times New Roman" w:eastAsia="Times New Roman" w:hAnsi="Times New Roman" w:cs="Times New Roman"/>
          <w:sz w:val="20"/>
          <w:szCs w:val="20"/>
        </w:rPr>
        <w:t>Kagoshima, Japan</w:t>
      </w:r>
    </w:p>
    <w:p w14:paraId="3FBFC08F" w14:textId="77777777" w:rsidR="00831AF5" w:rsidRPr="004E152A" w:rsidRDefault="00831AF5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F4F0DA" w14:textId="26D09DB5" w:rsidR="00831AF5" w:rsidRPr="004E152A" w:rsidRDefault="00831AF5" w:rsidP="00902C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D1EBA">
        <w:rPr>
          <w:rFonts w:ascii="Times New Roman" w:hAnsi="Times New Roman" w:cs="Times New Roman"/>
          <w:b/>
          <w:bCs/>
          <w:sz w:val="20"/>
          <w:szCs w:val="20"/>
        </w:rPr>
        <w:t xml:space="preserve">Coordinating IAU Division: </w:t>
      </w:r>
      <w:r w:rsidRPr="004E152A">
        <w:rPr>
          <w:rFonts w:ascii="Times New Roman" w:hAnsi="Times New Roman" w:cs="Times New Roman"/>
          <w:sz w:val="20"/>
          <w:szCs w:val="20"/>
        </w:rPr>
        <w:t>Division H “Interstellar Matter and Local Universe”</w:t>
      </w:r>
    </w:p>
    <w:p w14:paraId="23B49C57" w14:textId="77777777" w:rsidR="00831AF5" w:rsidRPr="004E152A" w:rsidRDefault="00831AF5" w:rsidP="00902C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A0CE4CF" w14:textId="749B7114" w:rsidR="00831AF5" w:rsidRPr="004E152A" w:rsidRDefault="00831AF5" w:rsidP="00902C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D1EBA">
        <w:rPr>
          <w:rFonts w:ascii="Times New Roman" w:hAnsi="Times New Roman" w:cs="Times New Roman"/>
          <w:b/>
          <w:bCs/>
          <w:sz w:val="20"/>
          <w:szCs w:val="20"/>
        </w:rPr>
        <w:t>Supporting IAU Divisions:</w:t>
      </w:r>
      <w:r w:rsidR="00CD1EBA">
        <w:rPr>
          <w:rFonts w:ascii="Times New Roman" w:hAnsi="Times New Roman" w:cs="Times New Roman"/>
          <w:sz w:val="20"/>
          <w:szCs w:val="20"/>
        </w:rPr>
        <w:t xml:space="preserve"> </w:t>
      </w:r>
      <w:r w:rsidRPr="004E152A">
        <w:rPr>
          <w:rFonts w:ascii="Times New Roman" w:hAnsi="Times New Roman" w:cs="Times New Roman"/>
          <w:sz w:val="20"/>
          <w:szCs w:val="20"/>
        </w:rPr>
        <w:t>Division B “Facilities, Technologies and Data Science”</w:t>
      </w:r>
    </w:p>
    <w:p w14:paraId="191896C9" w14:textId="0A4DFCF6" w:rsidR="00831AF5" w:rsidRPr="004E152A" w:rsidRDefault="00831AF5" w:rsidP="00902C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D1EBA">
        <w:rPr>
          <w:rFonts w:ascii="Times New Roman" w:hAnsi="Times New Roman" w:cs="Times New Roman"/>
          <w:sz w:val="20"/>
          <w:szCs w:val="20"/>
        </w:rPr>
        <w:t xml:space="preserve">   </w:t>
      </w:r>
      <w:r w:rsidRPr="004E152A">
        <w:rPr>
          <w:rFonts w:ascii="Times New Roman" w:hAnsi="Times New Roman" w:cs="Times New Roman"/>
          <w:sz w:val="20"/>
          <w:szCs w:val="20"/>
        </w:rPr>
        <w:t>Division G “Stars and Stellar Physics”</w:t>
      </w:r>
    </w:p>
    <w:p w14:paraId="33A9933E" w14:textId="6CEE2409" w:rsidR="00831AF5" w:rsidRPr="004E152A" w:rsidRDefault="00831AF5" w:rsidP="00902C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D1EBA">
        <w:rPr>
          <w:rFonts w:ascii="Times New Roman" w:hAnsi="Times New Roman" w:cs="Times New Roman"/>
          <w:sz w:val="20"/>
          <w:szCs w:val="20"/>
        </w:rPr>
        <w:t xml:space="preserve">   </w:t>
      </w:r>
      <w:r w:rsidRPr="004E152A">
        <w:rPr>
          <w:rFonts w:ascii="Times New Roman" w:hAnsi="Times New Roman" w:cs="Times New Roman"/>
          <w:sz w:val="20"/>
          <w:szCs w:val="20"/>
        </w:rPr>
        <w:t>Division J “Galaxies and Cosmology”</w:t>
      </w:r>
    </w:p>
    <w:p w14:paraId="2B1AB598" w14:textId="77777777" w:rsidR="00831AF5" w:rsidRPr="004E152A" w:rsidRDefault="00831AF5" w:rsidP="00902C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F0A145F" w14:textId="6731BCEF" w:rsidR="00831AF5" w:rsidRPr="00CD1EBA" w:rsidRDefault="00831AF5" w:rsidP="00902C1E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1EBA">
        <w:rPr>
          <w:rFonts w:ascii="Times New Roman" w:hAnsi="Times New Roman" w:cs="Times New Roman"/>
          <w:b/>
          <w:bCs/>
          <w:sz w:val="20"/>
          <w:szCs w:val="20"/>
        </w:rPr>
        <w:t xml:space="preserve">Scientific Organizing Committee </w:t>
      </w:r>
      <w:r w:rsidR="008859C5" w:rsidRPr="00CD1EBA">
        <w:rPr>
          <w:rFonts w:ascii="Times New Roman" w:hAnsi="Times New Roman" w:cs="Times New Roman"/>
          <w:b/>
          <w:bCs/>
          <w:sz w:val="20"/>
          <w:szCs w:val="20"/>
        </w:rPr>
        <w:t>(Female 8/Male 7):</w:t>
      </w:r>
    </w:p>
    <w:p w14:paraId="410D8172" w14:textId="13322F05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proofErr w:type="spellStart"/>
      <w:r w:rsidRPr="004E152A">
        <w:rPr>
          <w:rFonts w:ascii="Times New Roman" w:hAnsi="Times New Roman" w:cs="Times New Roman"/>
          <w:sz w:val="20"/>
          <w:szCs w:val="20"/>
        </w:rPr>
        <w:t>Tomoya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Hirota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</w:t>
      </w:r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>National Astronomical Observatory of Japan, Japan (co-chair)</w:t>
      </w:r>
    </w:p>
    <w:p w14:paraId="015E3D0D" w14:textId="07428805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Karl Menten</w:t>
      </w:r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>Max-Planck-Institut fur Radioastronomie, Germany(co-chair)</w:t>
      </w:r>
    </w:p>
    <w:p w14:paraId="43921A5A" w14:textId="7035E0DA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proofErr w:type="spellStart"/>
      <w:r w:rsidRPr="004E152A">
        <w:rPr>
          <w:rFonts w:ascii="Times New Roman" w:hAnsi="Times New Roman" w:cs="Times New Roman"/>
          <w:sz w:val="20"/>
          <w:szCs w:val="20"/>
        </w:rPr>
        <w:t>Ylva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Pihlström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University of New Mexico, </w:t>
      </w:r>
      <w:r w:rsidR="008256B2" w:rsidRPr="004E152A">
        <w:rPr>
          <w:rFonts w:ascii="Times New Roman" w:hAnsi="Times New Roman" w:cs="Times New Roman"/>
          <w:sz w:val="20"/>
          <w:szCs w:val="20"/>
        </w:rPr>
        <w:t>United States</w:t>
      </w:r>
      <w:r w:rsidRPr="004E152A">
        <w:rPr>
          <w:rFonts w:ascii="Times New Roman" w:hAnsi="Times New Roman" w:cs="Times New Roman"/>
          <w:sz w:val="20"/>
          <w:szCs w:val="20"/>
        </w:rPr>
        <w:t xml:space="preserve"> (co-chair)</w:t>
      </w:r>
    </w:p>
    <w:p w14:paraId="63248A31" w14:textId="7310A7BA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Bartkiewicz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ab/>
        <w:t xml:space="preserve">Nicolaus Copernicus University, Poland </w:t>
      </w:r>
    </w:p>
    <w:p w14:paraId="4533BA50" w14:textId="60FF786A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Crystal Brogan</w:t>
      </w:r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National Radio Astronomy Observatory, United States </w:t>
      </w:r>
    </w:p>
    <w:p w14:paraId="7D6DF684" w14:textId="565D2373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Chibueze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North-West University, South Africa </w:t>
      </w:r>
    </w:p>
    <w:p w14:paraId="035A0191" w14:textId="43BB5F70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Claudia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Cyganowski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ab/>
        <w:t xml:space="preserve">University of St. Andrews, United Kingdom </w:t>
      </w:r>
    </w:p>
    <w:p w14:paraId="1DF88710" w14:textId="4E25E98A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Guido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Garay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Universidad de Chile, Chile </w:t>
      </w:r>
    </w:p>
    <w:p w14:paraId="1ED73A67" w14:textId="1F7D2927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Yoshiaki Hagiwara</w:t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Toyo University, Japan </w:t>
      </w:r>
    </w:p>
    <w:p w14:paraId="60E9439C" w14:textId="064918DE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Katharina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Immer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Leiden University, Netherlands </w:t>
      </w:r>
    </w:p>
    <w:p w14:paraId="49F08440" w14:textId="3D4BB392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proofErr w:type="spellStart"/>
      <w:r w:rsidRPr="004E152A">
        <w:rPr>
          <w:rFonts w:ascii="Times New Roman" w:hAnsi="Times New Roman" w:cs="Times New Roman"/>
          <w:sz w:val="20"/>
          <w:szCs w:val="20"/>
        </w:rPr>
        <w:t>Jihyun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Kang</w:t>
      </w:r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Korea Astronomy and Space Science Institute, Rep. of Korea </w:t>
      </w:r>
    </w:p>
    <w:p w14:paraId="044782D8" w14:textId="1C34C75A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Silvia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Leurini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INAF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Osservatorio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Astronomico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di Cagliari, Italy </w:t>
      </w:r>
    </w:p>
    <w:p w14:paraId="461DC660" w14:textId="1FA084BA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Mark Reid</w:t>
      </w:r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Harvard-Smithsonian Center for Astrophysics, United States </w:t>
      </w:r>
    </w:p>
    <w:p w14:paraId="578C2481" w14:textId="2FD07CF8" w:rsidR="00831AF5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María Rioja</w:t>
      </w:r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The University of Western Australia, Australia </w:t>
      </w:r>
    </w:p>
    <w:p w14:paraId="190F5207" w14:textId="6C1098F4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Bo Zhang</w:t>
      </w:r>
      <w:r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ab/>
        <w:t xml:space="preserve">Shanghai Astronomical Observatory, China </w:t>
      </w:r>
    </w:p>
    <w:p w14:paraId="2479AF5A" w14:textId="77777777" w:rsidR="004E152A" w:rsidRPr="004E152A" w:rsidRDefault="004E152A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</w:p>
    <w:p w14:paraId="19FEBF86" w14:textId="100B2575" w:rsidR="004E152A" w:rsidRPr="00CD1EBA" w:rsidRDefault="00831AF5" w:rsidP="00902C1E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1EBA">
        <w:rPr>
          <w:rFonts w:ascii="Times New Roman" w:hAnsi="Times New Roman" w:cs="Times New Roman"/>
          <w:b/>
          <w:bCs/>
          <w:sz w:val="20"/>
          <w:szCs w:val="20"/>
        </w:rPr>
        <w:t>Local Organizing Committee</w:t>
      </w:r>
      <w:r w:rsidR="008859C5" w:rsidRPr="00CD1EBA">
        <w:rPr>
          <w:rFonts w:ascii="Times New Roman" w:hAnsi="Times New Roman" w:cs="Times New Roman"/>
          <w:b/>
          <w:bCs/>
          <w:sz w:val="20"/>
          <w:szCs w:val="20"/>
        </w:rPr>
        <w:t xml:space="preserve"> (Female 2/Male 8):</w:t>
      </w:r>
    </w:p>
    <w:p w14:paraId="58B65935" w14:textId="16D69F3C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Hiroshi Imai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>, Japan (co-chair</w:t>
      </w:r>
      <w:r w:rsidRPr="004E152A">
        <w:rPr>
          <w:rFonts w:ascii="Times New Roman" w:hAnsi="Times New Roman" w:cs="Times New Roman"/>
          <w:sz w:val="20"/>
          <w:szCs w:val="20"/>
        </w:rPr>
        <w:t>)</w:t>
      </w:r>
    </w:p>
    <w:p w14:paraId="30696536" w14:textId="42A78B33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proofErr w:type="spellStart"/>
      <w:r w:rsidRPr="004E152A">
        <w:rPr>
          <w:rFonts w:ascii="Times New Roman" w:hAnsi="Times New Roman" w:cs="Times New Roman"/>
          <w:sz w:val="20"/>
          <w:szCs w:val="20"/>
        </w:rPr>
        <w:t>Akiharu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Nakagawa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>, Japan (co-chair)</w:t>
      </w:r>
    </w:p>
    <w:p w14:paraId="09EAFD0F" w14:textId="53C8AA1F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Ross Burns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National Astronomical Observatory of Japan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/Riken, Japan </w:t>
      </w:r>
    </w:p>
    <w:p w14:paraId="62AFFABD" w14:textId="54334D3D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Toshihiro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Handa</w:t>
      </w:r>
      <w:proofErr w:type="spellEnd"/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0F030101" w14:textId="4F26FF2A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proofErr w:type="spellStart"/>
      <w:r w:rsidRPr="004E152A">
        <w:rPr>
          <w:rFonts w:ascii="Times New Roman" w:hAnsi="Times New Roman" w:cs="Times New Roman"/>
          <w:sz w:val="20"/>
          <w:szCs w:val="20"/>
        </w:rPr>
        <w:t>Mareki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Honma</w:t>
      </w:r>
      <w:proofErr w:type="spellEnd"/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National Astronomical Observatory of Japan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75CEC1B0" w14:textId="2617DE94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Hiroyuki Nakanishi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5864BA3C" w14:textId="6C57158D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Aya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Imakado</w:t>
      </w:r>
      <w:proofErr w:type="spellEnd"/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0496606E" w14:textId="63E2ABCB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Hiroko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Shinnaga</w:t>
      </w:r>
      <w:proofErr w:type="spellEnd"/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118C6896" w14:textId="7CC291F4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 xml:space="preserve">Shigehisa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Takakuwa</w:t>
      </w:r>
      <w:proofErr w:type="spellEnd"/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4F8775C8" w14:textId="4F6634B3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Yusuke Tsukamoto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11A48BAD" w14:textId="77777777" w:rsidR="004E152A" w:rsidRPr="004E152A" w:rsidRDefault="004E152A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</w:p>
    <w:p w14:paraId="41387BF5" w14:textId="24127640" w:rsidR="008859C5" w:rsidRPr="00CD1EBA" w:rsidRDefault="00831AF5" w:rsidP="00902C1E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D1EBA">
        <w:rPr>
          <w:rFonts w:ascii="Times New Roman" w:hAnsi="Times New Roman" w:cs="Times New Roman"/>
          <w:b/>
          <w:bCs/>
          <w:sz w:val="20"/>
          <w:szCs w:val="20"/>
        </w:rPr>
        <w:t>Support staff (students)</w:t>
      </w:r>
      <w:r w:rsidR="008859C5" w:rsidRPr="00CD1EBA">
        <w:rPr>
          <w:rFonts w:ascii="Times New Roman" w:hAnsi="Times New Roman" w:cs="Times New Roman"/>
          <w:b/>
          <w:bCs/>
          <w:sz w:val="20"/>
          <w:szCs w:val="20"/>
        </w:rPr>
        <w:t xml:space="preserve"> (Female 3/Male 11):</w:t>
      </w:r>
    </w:p>
    <w:p w14:paraId="71A1005B" w14:textId="02CD6921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Kei Amada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43B2CC2E" w14:textId="775FFCAD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Roldan Cala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 xml:space="preserve">Instituto de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Astrofisica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Andalucia</w:t>
      </w:r>
      <w:proofErr w:type="spellEnd"/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Spain </w:t>
      </w:r>
    </w:p>
    <w:p w14:paraId="275F8562" w14:textId="09E58868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Nao Ikeda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05FED9B9" w14:textId="45AEA259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Rina Kasai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680BCED8" w14:textId="386D61F9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proofErr w:type="spellStart"/>
      <w:r w:rsidRPr="004E152A">
        <w:rPr>
          <w:rFonts w:ascii="Times New Roman" w:hAnsi="Times New Roman" w:cs="Times New Roman"/>
          <w:sz w:val="20"/>
          <w:szCs w:val="20"/>
        </w:rPr>
        <w:t>Kaito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Kawakami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29ACC5C1" w14:textId="5754614D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proofErr w:type="spellStart"/>
      <w:r w:rsidRPr="004E152A">
        <w:rPr>
          <w:rFonts w:ascii="Times New Roman" w:hAnsi="Times New Roman" w:cs="Times New Roman"/>
          <w:sz w:val="20"/>
          <w:szCs w:val="20"/>
        </w:rPr>
        <w:t>Jayender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Kumar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University of Tasmania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Australia </w:t>
      </w:r>
    </w:p>
    <w:p w14:paraId="491B9A9C" w14:textId="5B25AAA0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Keisuke Nakashima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1AC4EC58" w14:textId="48F75592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Tatiana M. Rodríguez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New Mexico Institute of Mining and Technology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</w:t>
      </w:r>
      <w:r w:rsidR="008E6FC5" w:rsidRPr="004E152A">
        <w:rPr>
          <w:rFonts w:ascii="Times New Roman" w:hAnsi="Times New Roman" w:cs="Times New Roman"/>
          <w:sz w:val="20"/>
          <w:szCs w:val="20"/>
        </w:rPr>
        <w:t>United States</w:t>
      </w:r>
    </w:p>
    <w:p w14:paraId="47C56E8C" w14:textId="4F0FAC4B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Yuichi Sakamoto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0ED90C83" w14:textId="27518FDD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Yosuke Shibata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12A87518" w14:textId="7F08EA39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lastRenderedPageBreak/>
        <w:t xml:space="preserve">Ka </w:t>
      </w:r>
      <w:proofErr w:type="spellStart"/>
      <w:r w:rsidRPr="004E152A">
        <w:rPr>
          <w:rFonts w:ascii="Times New Roman" w:hAnsi="Times New Roman" w:cs="Times New Roman"/>
          <w:sz w:val="20"/>
          <w:szCs w:val="20"/>
        </w:rPr>
        <w:t>Yiu</w:t>
      </w:r>
      <w:proofErr w:type="spellEnd"/>
      <w:r w:rsidRPr="004E152A">
        <w:rPr>
          <w:rFonts w:ascii="Times New Roman" w:hAnsi="Times New Roman" w:cs="Times New Roman"/>
          <w:sz w:val="20"/>
          <w:szCs w:val="20"/>
        </w:rPr>
        <w:t xml:space="preserve"> Shum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154C8E66" w14:textId="140E7DDA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Daisuke Takaishi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601E74DB" w14:textId="0AFED277" w:rsidR="004E152A" w:rsidRPr="004E152A" w:rsidRDefault="00831AF5" w:rsidP="00902C1E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Koki Tanaka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6C9694A1" w14:textId="1E4552D0" w:rsidR="008256B2" w:rsidRPr="00D45DEB" w:rsidRDefault="00831AF5" w:rsidP="00D45DEB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4E152A">
        <w:rPr>
          <w:rFonts w:ascii="Times New Roman" w:hAnsi="Times New Roman" w:cs="Times New Roman"/>
          <w:sz w:val="20"/>
          <w:szCs w:val="20"/>
        </w:rPr>
        <w:t>Ryosuke Watanabe</w:t>
      </w:r>
      <w:r w:rsidR="004E152A" w:rsidRPr="004E152A">
        <w:rPr>
          <w:rFonts w:ascii="Times New Roman" w:hAnsi="Times New Roman" w:cs="Times New Roman"/>
          <w:sz w:val="20"/>
          <w:szCs w:val="20"/>
        </w:rPr>
        <w:tab/>
      </w:r>
      <w:r w:rsidRPr="004E152A">
        <w:rPr>
          <w:rFonts w:ascii="Times New Roman" w:hAnsi="Times New Roman" w:cs="Times New Roman"/>
          <w:sz w:val="20"/>
          <w:szCs w:val="20"/>
        </w:rPr>
        <w:t>Kagoshima University</w:t>
      </w:r>
      <w:r w:rsidR="004E152A" w:rsidRPr="004E152A">
        <w:rPr>
          <w:rFonts w:ascii="Times New Roman" w:hAnsi="Times New Roman" w:cs="Times New Roman"/>
          <w:sz w:val="20"/>
          <w:szCs w:val="20"/>
        </w:rPr>
        <w:t xml:space="preserve">, Japan </w:t>
      </w:r>
    </w:p>
    <w:p w14:paraId="516128D0" w14:textId="77777777" w:rsidR="008256B2" w:rsidRPr="00831AF5" w:rsidRDefault="008256B2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C22416" w14:textId="279D1869" w:rsidR="00D05446" w:rsidRPr="00CD1EBA" w:rsidRDefault="0015428D" w:rsidP="00902C1E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D05446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Final scientific </w:t>
      </w:r>
      <w:proofErr w:type="spellStart"/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programme</w:t>
      </w:r>
      <w:proofErr w:type="spellEnd"/>
    </w:p>
    <w:tbl>
      <w:tblPr>
        <w:tblW w:w="91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1100"/>
        <w:gridCol w:w="2959"/>
        <w:gridCol w:w="1588"/>
        <w:gridCol w:w="2359"/>
      </w:tblGrid>
      <w:tr w:rsidR="007B382C" w14:paraId="2427E849" w14:textId="77777777" w:rsidTr="007B382C">
        <w:trPr>
          <w:trHeight w:val="240"/>
        </w:trPr>
        <w:tc>
          <w:tcPr>
            <w:tcW w:w="9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E00F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Mon 20, March 2023 [IAUS Science session, day 1]</w:t>
            </w:r>
          </w:p>
        </w:tc>
      </w:tr>
      <w:tr w:rsidR="007B382C" w14:paraId="5B92403A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95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08:15-08:50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F349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Registration</w:t>
            </w:r>
          </w:p>
        </w:tc>
      </w:tr>
      <w:tr w:rsidR="007B382C" w14:paraId="4C42914B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F2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B3B6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[Session 0] Opening: chair Hiroshi Imai</w:t>
            </w:r>
          </w:p>
        </w:tc>
      </w:tr>
      <w:tr w:rsidR="007B382C" w14:paraId="24305660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0E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08:50-09:00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DB8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7B7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Announcement from LOC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2B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Hiroshi Imai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1AC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</w:tr>
      <w:tr w:rsidR="007B382C" w14:paraId="19FD8DCE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8C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09:00-09:05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F1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5C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Welcome greeting from Kagoshima University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89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Masanori Baba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77F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</w:tr>
      <w:tr w:rsidR="007B382C" w14:paraId="5B55F073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A3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09:05-09:20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940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8EE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Opening of symposium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0C8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Tomoya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Hirota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E57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</w:tr>
      <w:tr w:rsidR="007B382C" w14:paraId="5171C381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41C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6F6A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1] Theory of Masers and Maser Sources: chair Anna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Bartkiewicz</w:t>
            </w:r>
            <w:proofErr w:type="spellEnd"/>
          </w:p>
        </w:tc>
      </w:tr>
      <w:tr w:rsidR="007B382C" w14:paraId="1916151B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0D5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09:20-10:10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ED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C0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Polarization, variability and coherence phenomena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ECC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Martin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Houde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324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Western Ontario</w:t>
            </w:r>
          </w:p>
        </w:tc>
      </w:tr>
      <w:tr w:rsidR="007B382C" w14:paraId="5A534922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69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10:10-10:35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75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A2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Recombination lines and maser effects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5C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Zulema Abraham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C81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Universidade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de Sao Paolo</w:t>
            </w:r>
          </w:p>
        </w:tc>
      </w:tr>
      <w:tr w:rsidR="007B382C" w14:paraId="643ED1A9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B1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10:35-11:05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3DDB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Coffee Break (and poster viewing)</w:t>
            </w:r>
          </w:p>
        </w:tc>
      </w:tr>
      <w:tr w:rsidR="007B382C" w14:paraId="66FE02A2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22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11:05-11:30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F3C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A6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Flaring Masers and Pumping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44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Malcolm Gray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EADD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Astronomical Research Institute of Thailand </w:t>
            </w:r>
          </w:p>
          <w:p w14:paraId="486F0ACC" w14:textId="5784D2E1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(Public Organization)</w:t>
            </w:r>
          </w:p>
        </w:tc>
      </w:tr>
      <w:tr w:rsidR="007B382C" w14:paraId="6FF97DA7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E87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11:30-11:45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722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0AB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 comprehensive model of maser polarization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E5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Boy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Lankhaar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DC1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Chalmers University of Technology / 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>Leiden Observatory</w:t>
            </w:r>
          </w:p>
        </w:tc>
      </w:tr>
      <w:tr w:rsidR="007B382C" w14:paraId="5990CBAE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FF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11:45-12:00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6D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06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Maser polarization simulation in an evolving star: effect of magnetic field on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maser in the circumstellar envelope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67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Montree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Phetra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B9A5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Chiang Mai University / </w:t>
            </w:r>
            <w:r w:rsidR="008256B2"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0F99C7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Astronomical Research Institute of Thailand </w:t>
            </w:r>
          </w:p>
          <w:p w14:paraId="1DEE49C5" w14:textId="5B30F40E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(Public Organization)</w:t>
            </w:r>
          </w:p>
        </w:tc>
      </w:tr>
      <w:tr w:rsidR="007B382C" w14:paraId="29CB8EB8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A62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12:00-12:30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C2A9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Poster flash talks 1 (1-min flash talks up to 30 speakers)</w:t>
            </w:r>
          </w:p>
        </w:tc>
      </w:tr>
      <w:tr w:rsidR="007B382C" w14:paraId="6262F736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FFF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12:30-14:00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F49E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Lunch (and poster viewing)</w:t>
            </w:r>
          </w:p>
        </w:tc>
      </w:tr>
      <w:tr w:rsidR="007B382C" w14:paraId="2B32023E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C53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C47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2] Black Hole Masses and the M-sigma Relation (1): chair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Tomoya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Hirota</w:t>
            </w:r>
            <w:proofErr w:type="spellEnd"/>
          </w:p>
        </w:tc>
      </w:tr>
      <w:tr w:rsidR="007B382C" w14:paraId="3E431542" w14:textId="77777777" w:rsidTr="00D45DEB">
        <w:trPr>
          <w:trHeight w:val="1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56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14:00-14:50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328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0F4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Supermassive blackhole mass growth in infrared-luminous gas-rich  galaxy mergers and potential power of millimeter H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megamaser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 observations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E7E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Masatoshi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Imanishi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1DC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</w:tr>
      <w:tr w:rsidR="007B382C" w14:paraId="30E60725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BE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14:50-15:15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EA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A3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LADUMA: The first discovery of an OH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megamaser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at z &gt; 0.5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5C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Marcin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Glowacki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FEF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Curtin University</w:t>
            </w:r>
          </w:p>
        </w:tc>
      </w:tr>
      <w:tr w:rsidR="007B382C" w14:paraId="0274D730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4A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15:15-15:30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B8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BC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Could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kilomasers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pinpoint supermassive stars?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23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Katarzyna Nowak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025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Hertfordshire </w:t>
            </w:r>
          </w:p>
        </w:tc>
      </w:tr>
      <w:tr w:rsidR="007B382C" w14:paraId="57C687D3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64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15:30-15:45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DAB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D4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OH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megamasers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in extremely obscured LIRGs – probing dense and collimated outflows?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24C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Susanne Aalto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C16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Chalmers University of Technology</w:t>
            </w:r>
          </w:p>
        </w:tc>
      </w:tr>
      <w:tr w:rsidR="007B382C" w14:paraId="32E325CE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9B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15:45-16:15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0DFB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Poster session 1</w:t>
            </w:r>
          </w:p>
        </w:tc>
      </w:tr>
      <w:tr w:rsidR="007B382C" w14:paraId="112F3A18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1DC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16:15-16:45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8981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Coffee Break (and poster viewing)</w:t>
            </w:r>
          </w:p>
        </w:tc>
      </w:tr>
      <w:tr w:rsidR="007B382C" w14:paraId="5AC6080A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63B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32C4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3] Black Hole Masses and the M-sigma Relation (2): chair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Tomoya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Hirota</w:t>
            </w:r>
            <w:proofErr w:type="spellEnd"/>
          </w:p>
        </w:tc>
      </w:tr>
      <w:tr w:rsidR="007B382C" w14:paraId="054F823A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1A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16:45-17:10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4B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A26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Masers in Low-Mass Galaxies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768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Ingyin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Zaw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9BD3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New York University </w:t>
            </w:r>
          </w:p>
          <w:p w14:paraId="1C22FCF8" w14:textId="4B2BD5D1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Abu Dhabi</w:t>
            </w:r>
          </w:p>
        </w:tc>
      </w:tr>
      <w:tr w:rsidR="007B382C" w14:paraId="03265437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8D2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17:10-17:25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08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6E2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IC485: A candidate for a new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maser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disk galaxy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055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Elisabetta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Ladu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9210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Universita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degli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studi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 / </w:t>
            </w:r>
            <w:r w:rsidR="008256B2"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812C541" w14:textId="6BCAF915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INAF-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</w:t>
            </w:r>
          </w:p>
        </w:tc>
      </w:tr>
      <w:tr w:rsidR="007B382C" w14:paraId="6585A0E5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05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17:25-17:40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3F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D3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What’s behind the corner: Maser emission in nearby and distant galaxies with the new radio facilities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F95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Tarchi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576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 </w:t>
            </w:r>
          </w:p>
        </w:tc>
      </w:tr>
      <w:tr w:rsidR="007B382C" w14:paraId="11869A9B" w14:textId="77777777" w:rsidTr="00D45DEB">
        <w:trPr>
          <w:trHeight w:val="2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5DE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17:40-18:10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1A2F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Poster flash talks 2 (1-min flash talks up to 30 speakers)</w:t>
            </w:r>
          </w:p>
        </w:tc>
      </w:tr>
      <w:tr w:rsidR="007B382C" w14:paraId="08C939B7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E5D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C937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27E8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E2D3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6F92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355A" w14:paraId="21D26F4A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1E7F" w14:textId="77777777" w:rsidR="00E8355A" w:rsidRPr="00D45DEB" w:rsidRDefault="00E8355A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39EC5" w14:textId="77777777" w:rsidR="00E8355A" w:rsidRPr="00D45DEB" w:rsidRDefault="00E8355A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E9A9F" w14:textId="77777777" w:rsidR="00E8355A" w:rsidRPr="00D45DEB" w:rsidRDefault="00E8355A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EB94E" w14:textId="77777777" w:rsidR="00E8355A" w:rsidRPr="00D45DEB" w:rsidRDefault="00E8355A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9C43" w14:textId="77777777" w:rsidR="00E8355A" w:rsidRPr="00D45DEB" w:rsidRDefault="00E8355A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82C" w14:paraId="69B68992" w14:textId="77777777" w:rsidTr="007B382C">
        <w:trPr>
          <w:trHeight w:val="240"/>
        </w:trPr>
        <w:tc>
          <w:tcPr>
            <w:tcW w:w="9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7D6C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Tue 21, March 2023 [IAUS Science session, day 2]</w:t>
            </w:r>
          </w:p>
        </w:tc>
      </w:tr>
      <w:tr w:rsidR="007B382C" w14:paraId="274BEE93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8F9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A514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[Session 4] Pulsation and Outflows in Evolved Stars (1): chair Maria Rioja</w:t>
            </w:r>
          </w:p>
        </w:tc>
      </w:tr>
      <w:tr w:rsidR="007B382C" w14:paraId="22768A79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4D9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09:00-09:50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7E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Review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6A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Mass Loss in Evolved Stars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F5A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Lynn Matthews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F3B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Massachusetts Institute of Technology Haystack Observatory</w:t>
            </w:r>
          </w:p>
        </w:tc>
      </w:tr>
      <w:tr w:rsidR="007B382C" w14:paraId="2325324B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197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09:50-10:15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344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06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Masers in evolved stars; the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BAaDE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survey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4D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Lorant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Sjouwerman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EAD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Radio Astronomy Observatory</w:t>
            </w:r>
          </w:p>
        </w:tc>
      </w:tr>
      <w:tr w:rsidR="007B382C" w14:paraId="34B8D907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3B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10:15-10:30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11A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449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maser line ratios in the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BAaDE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survey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ECF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Megan Olivia Lewis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BDCD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Nicolaus Copernicus Astronomical Center, </w:t>
            </w:r>
          </w:p>
          <w:p w14:paraId="285A8BFB" w14:textId="718B0EDA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Polish Academy of Sciences </w:t>
            </w:r>
          </w:p>
        </w:tc>
      </w:tr>
      <w:tr w:rsidR="007B382C" w14:paraId="70937B3E" w14:textId="77777777" w:rsidTr="00D45DEB">
        <w:trPr>
          <w:trHeight w:val="2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A7E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10:30-11:00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811E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Poster session 2</w:t>
            </w:r>
          </w:p>
        </w:tc>
      </w:tr>
      <w:tr w:rsidR="007B382C" w14:paraId="2287730F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FC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11:00-11:15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0FBC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Coffee Break (and poster viewing)</w:t>
            </w:r>
          </w:p>
        </w:tc>
      </w:tr>
      <w:tr w:rsidR="007B382C" w14:paraId="0E3C37C5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CA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11:15-11:40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2A7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E99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Properties of pulsating OH/IR stars revealed from astrometric VLBI observation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7E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Akiharu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Nakagawa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69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</w:tr>
      <w:tr w:rsidR="007B382C" w14:paraId="6D55BCC4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AC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11:40-11:55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00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2A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Results of KVN Key Science Program for evolved stars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0A1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Youngjoo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Yun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EFE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 Astronomy and Space Science Institute</w:t>
            </w:r>
          </w:p>
        </w:tc>
      </w:tr>
      <w:tr w:rsidR="007B382C" w14:paraId="54CE67DD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B3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11:55-12:10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27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710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The Astrometric Animation of Water Masers toward the Mira Variable BX Cam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2B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Shuangjing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Xu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AF1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 Astronomy and Space Science Institute / Shanghai Astronomical Observatory</w:t>
            </w:r>
          </w:p>
        </w:tc>
      </w:tr>
      <w:tr w:rsidR="007B382C" w14:paraId="7A198DDB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66F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12:10-12:25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DB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96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Water fountain sources monitored in FLASHING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59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Hiroshi Imai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03A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Kagoshima University </w:t>
            </w:r>
          </w:p>
        </w:tc>
      </w:tr>
      <w:tr w:rsidR="007B382C" w14:paraId="6FE0E33C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FE4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12:25-14:00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DA21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Lunch (and poster viewing)</w:t>
            </w:r>
          </w:p>
        </w:tc>
      </w:tr>
      <w:tr w:rsidR="007B382C" w14:paraId="77B85A06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78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90E5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[Session 5] Structure of the Milky Way (1): chair Crystal Brogan</w:t>
            </w:r>
          </w:p>
        </w:tc>
      </w:tr>
      <w:tr w:rsidR="007B382C" w14:paraId="0D1F72CA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956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14:00-14:50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E8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02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sz w:val="18"/>
                <w:szCs w:val="18"/>
              </w:rPr>
              <w:t>Galactic Astrometry with VLBI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72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Kazi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Rygl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83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sz w:val="18"/>
                <w:szCs w:val="18"/>
              </w:rPr>
              <w:t xml:space="preserve">INAF - </w:t>
            </w:r>
            <w:proofErr w:type="spellStart"/>
            <w:r w:rsidRPr="00D45DEB">
              <w:rPr>
                <w:rFonts w:ascii="Times New Roman" w:eastAsia="Yu Gothic" w:hAnsi="Times New Roman" w:cs="Times New Roman"/>
                <w:sz w:val="18"/>
                <w:szCs w:val="18"/>
              </w:rPr>
              <w:t>Istituto</w:t>
            </w:r>
            <w:proofErr w:type="spellEnd"/>
            <w:r w:rsidRPr="00D45DEB">
              <w:rPr>
                <w:rFonts w:ascii="Times New Roman" w:eastAsia="Yu Gothic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D45DEB">
              <w:rPr>
                <w:rFonts w:ascii="Times New Roman" w:eastAsia="Yu Gothic" w:hAnsi="Times New Roman" w:cs="Times New Roman"/>
                <w:sz w:val="18"/>
                <w:szCs w:val="18"/>
              </w:rPr>
              <w:t>Radioastronomia</w:t>
            </w:r>
            <w:proofErr w:type="spellEnd"/>
          </w:p>
        </w:tc>
      </w:tr>
      <w:tr w:rsidR="007B382C" w14:paraId="108113EB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1B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14:50-15:05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89F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DF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The origin of the Perseus-arm gap revealed with VLBI astrometry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122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Nobuyuki Sakai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5E19D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Astronomical Research Institute of Thailand </w:t>
            </w:r>
          </w:p>
          <w:p w14:paraId="1C47FB51" w14:textId="030F4BA6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(Public Organization)</w:t>
            </w:r>
          </w:p>
        </w:tc>
      </w:tr>
      <w:tr w:rsidR="007B382C" w14:paraId="2A63A8B0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86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15:05-15:30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3C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6708" w14:textId="6292A4D3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Galactic Astrometry with </w:t>
            </w:r>
            <w:r w:rsidR="00360D41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34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Carme Jordi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EF5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Barcelona</w:t>
            </w:r>
          </w:p>
        </w:tc>
      </w:tr>
      <w:tr w:rsidR="007B382C" w14:paraId="275ABB5F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42F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15:30-16:00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53EE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Coffee Break (and poster viewing)</w:t>
            </w:r>
          </w:p>
        </w:tc>
      </w:tr>
      <w:tr w:rsidR="007B382C" w14:paraId="744296A0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FC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C68F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[Session 6] Dynamics of Formation of Massive Stars (1): chair Crystal Brogan</w:t>
            </w:r>
          </w:p>
        </w:tc>
      </w:tr>
      <w:tr w:rsidR="007B382C" w14:paraId="61F653B9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75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16:00-16:50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20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Review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9F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Evolutionary Trends in Star-formation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F66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James Urquhart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07E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Kent</w:t>
            </w:r>
          </w:p>
        </w:tc>
      </w:tr>
      <w:tr w:rsidR="007B382C" w14:paraId="58A36440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C4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16:50-17:05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B09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FB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Snapshot of a magnetohydrodynamic disk wind traced by water maser observations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F1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Luca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Moscadelli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753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Astrofisico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Arcetri</w:t>
            </w:r>
            <w:proofErr w:type="spellEnd"/>
          </w:p>
        </w:tc>
      </w:tr>
      <w:tr w:rsidR="007B382C" w14:paraId="12D6FDFF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2F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17:05-17:20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8A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1F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High resolution VLBI observations of 6.7GHz periodic methanol masers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75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Mateusz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Olech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E92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Warmia and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Mazury</w:t>
            </w:r>
            <w:proofErr w:type="spellEnd"/>
          </w:p>
        </w:tc>
      </w:tr>
      <w:tr w:rsidR="007B382C" w14:paraId="194D4FE5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D30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17:20-17:35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15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DC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New maser species tracing accretion flows in a high-mass young stellar object G358.93-0.03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2F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Andrey M.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Sobolev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7D1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Ural Federal University</w:t>
            </w:r>
          </w:p>
        </w:tc>
      </w:tr>
      <w:tr w:rsidR="007B382C" w14:paraId="3D058974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FA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17:35-18:00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7EF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37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Masers in accretion burst sources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EFA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Olga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Bayandina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12C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Astrofisico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Arcetri</w:t>
            </w:r>
            <w:proofErr w:type="spellEnd"/>
          </w:p>
        </w:tc>
      </w:tr>
      <w:tr w:rsidR="007B382C" w14:paraId="23143BBE" w14:textId="77777777" w:rsidTr="00D45DEB">
        <w:trPr>
          <w:trHeight w:val="3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83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18:00-18:10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D1DF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Group photo</w:t>
            </w:r>
          </w:p>
        </w:tc>
      </w:tr>
      <w:tr w:rsidR="007B382C" w14:paraId="538423EF" w14:textId="77777777" w:rsidTr="00D45DEB">
        <w:trPr>
          <w:trHeight w:val="3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4B0C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EAA72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9D53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93EB1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AEFD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82C" w14:paraId="72F704CE" w14:textId="77777777" w:rsidTr="007B382C">
        <w:trPr>
          <w:trHeight w:val="240"/>
        </w:trPr>
        <w:tc>
          <w:tcPr>
            <w:tcW w:w="9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363C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Wed 22, March 2023 [IAUS Science session, day 3]</w:t>
            </w:r>
          </w:p>
        </w:tc>
      </w:tr>
      <w:tr w:rsidR="007B382C" w14:paraId="609CDEB0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24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1B9A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7] Structure of the Milky Way (2): chair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Jihyun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Kang</w:t>
            </w:r>
          </w:p>
        </w:tc>
      </w:tr>
      <w:tr w:rsidR="007B382C" w14:paraId="2050C124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2A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09:00-09:25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066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7B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Galactic Maser Astrometry with VERA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C55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Mareki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Honma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F9D1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Astronomical Observatory of Japan / </w:t>
            </w:r>
          </w:p>
          <w:p w14:paraId="431BE5EE" w14:textId="2C02B156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Tokyo</w:t>
            </w:r>
          </w:p>
        </w:tc>
      </w:tr>
      <w:tr w:rsidR="007B382C" w14:paraId="6AD2E52B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483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09:25-09:40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1A0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E2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Mapping the “Dark Side” of the Milky Way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39D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Mark J. Reid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A48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Center for Astrophysics | Harvard &amp; Smithsonian</w:t>
            </w:r>
          </w:p>
        </w:tc>
      </w:tr>
      <w:tr w:rsidR="007B382C" w14:paraId="26AC218F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899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09:40-09:55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60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862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Kinematics in the Galactic Center with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masers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812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Jennie Paine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3F1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Colorado Boulder </w:t>
            </w:r>
          </w:p>
        </w:tc>
      </w:tr>
      <w:tr w:rsidR="007B382C" w14:paraId="3535BF19" w14:textId="77777777" w:rsidTr="00D45DEB">
        <w:trPr>
          <w:trHeight w:val="8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3A6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09:55-10:10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D0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2A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Gaia measurements refined using radio observations from maser bearing stars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75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Luis Henry Quiroga-Nunez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CD5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Florida Institute of Technology </w:t>
            </w:r>
          </w:p>
        </w:tc>
      </w:tr>
      <w:tr w:rsidR="007B382C" w14:paraId="42406B05" w14:textId="77777777" w:rsidTr="00722C2C">
        <w:trPr>
          <w:trHeight w:val="103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E2A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10:10-10:25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9F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004" w14:textId="0CBDCE8E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</w:t>
            </w:r>
            <w:r w:rsidR="00E3734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he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3734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structure and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3734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dynamics of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3734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</w:t>
            </w:r>
            <w:r w:rsidR="00E3734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alactic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3734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bar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37345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and the mass distribution in the central region of the Milky Way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2E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Jayender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6B0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Tasmania</w:t>
            </w:r>
          </w:p>
        </w:tc>
      </w:tr>
      <w:tr w:rsidR="007B382C" w14:paraId="68303BDE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E5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10:25-10:55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E88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Coffee Break (and poster viewing)</w:t>
            </w:r>
          </w:p>
        </w:tc>
      </w:tr>
      <w:tr w:rsidR="007B382C" w14:paraId="7E8E85FA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9AE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10:55-11:10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4EE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F77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Trigonometric parallax, proper motion, structure, and dynamics of three southern hemisphere methanol masers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BB5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Lucas Jordan Hyland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0B3C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Tasmania </w:t>
            </w:r>
          </w:p>
        </w:tc>
      </w:tr>
      <w:tr w:rsidR="007B382C" w14:paraId="00C3E5DA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51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444E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8] Dynamics of Formation of Massive Stars (2): chair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Jihyun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Kang</w:t>
            </w:r>
          </w:p>
        </w:tc>
      </w:tr>
      <w:tr w:rsidR="007B382C" w14:paraId="5F9ADD4F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9BC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11:10-11:35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363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64B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Maser Tracers of Gas Dynamics near Young Stars - New Perspectives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D6E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Alberto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Sanna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CB1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 </w:t>
            </w:r>
          </w:p>
        </w:tc>
      </w:tr>
      <w:tr w:rsidR="007B382C" w14:paraId="5E8E91D2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7E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11:35-11:50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7A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2A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Monitoring of the polarized H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 maser emission around the massive protostars W75N(B)-VLA 1 and W75N(B)-VLA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6D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Gabriele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Surcis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0C3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 </w:t>
            </w:r>
          </w:p>
        </w:tc>
      </w:tr>
      <w:tr w:rsidR="007B382C" w14:paraId="023D0552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35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11:50-12:05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F6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64A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The water and methanol masers in the face-on accretion system around the high-mass protostar G353.273+0.641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A9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Kazuhito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Motogi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FC4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Yamaguchi University </w:t>
            </w:r>
          </w:p>
        </w:tc>
      </w:tr>
      <w:tr w:rsidR="007B382C" w14:paraId="31C35E57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CB1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12:05-12:20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DC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6BF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Maser Activity of Large Molecules toward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Sgr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B2 North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29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Ci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210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Massachusetts Institute of Technology </w:t>
            </w:r>
          </w:p>
        </w:tc>
      </w:tr>
      <w:tr w:rsidR="007B382C" w14:paraId="36945941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040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12:20-14:00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3356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Lunch</w:t>
            </w:r>
          </w:p>
        </w:tc>
      </w:tr>
      <w:tr w:rsidR="007B382C" w14:paraId="12889A5C" w14:textId="77777777" w:rsidTr="00D45DEB">
        <w:trPr>
          <w:trHeight w:val="2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EC3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14:00-18:45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3503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Excursion</w:t>
            </w:r>
          </w:p>
        </w:tc>
      </w:tr>
      <w:tr w:rsidR="007B382C" w14:paraId="3AA36824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6692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BE930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D93E1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F67B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9B0F" w14:textId="77777777" w:rsidR="007B382C" w:rsidRPr="00D45DEB" w:rsidRDefault="007B382C" w:rsidP="00902C1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82C" w14:paraId="68C93D31" w14:textId="77777777" w:rsidTr="007B382C">
        <w:trPr>
          <w:trHeight w:val="240"/>
        </w:trPr>
        <w:tc>
          <w:tcPr>
            <w:tcW w:w="9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EF0D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Thu 23, March 2023 [IAUS Science session, day 4]</w:t>
            </w:r>
          </w:p>
        </w:tc>
      </w:tr>
      <w:tr w:rsidR="007B382C" w14:paraId="42B953B3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4A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08A6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9] Cosmic Distance Scale and the Hubble Constant: chair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Mareki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Honma</w:t>
            </w:r>
            <w:proofErr w:type="spellEnd"/>
          </w:p>
        </w:tc>
      </w:tr>
      <w:tr w:rsidR="007B382C" w14:paraId="17510B4E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D72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09:00-09:50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37A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F5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Megamaser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Cosmology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7E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Dominic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Pesce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7D0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Center for Astrophysics | Harvard &amp; Smithsonian</w:t>
            </w:r>
          </w:p>
        </w:tc>
      </w:tr>
      <w:tr w:rsidR="007B382C" w14:paraId="585EEC31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FE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09:50-10:15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A09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50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Megamaser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Cosmology Project II : The Prospects for measuring a 1% H0 and distances to high-z galaxies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D2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Cheng-Yu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Kuo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D7AA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Sun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Yat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-Sen University /</w:t>
            </w:r>
          </w:p>
          <w:p w14:paraId="0D74E417" w14:textId="2571B9E2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Institute of Astronomy and Astrophysics</w:t>
            </w:r>
          </w:p>
        </w:tc>
      </w:tr>
      <w:tr w:rsidR="007B382C" w14:paraId="5B8BB5B7" w14:textId="77777777" w:rsidTr="00D45DEB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99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10:15-10:30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E0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7FD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megamaser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disk of NGC1068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DB9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Violette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Impellizzeri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D9F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Leiden University</w:t>
            </w:r>
          </w:p>
        </w:tc>
      </w:tr>
      <w:tr w:rsidR="007B382C" w14:paraId="6CCF9EFD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174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10:30-10:45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AE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F0F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Distance of the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Seyfert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2 galaxy IC 2560 and the Hubble constant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2B6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Naomasa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Nakai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783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Kwansei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Gakuin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 </w:t>
            </w:r>
          </w:p>
        </w:tc>
      </w:tr>
      <w:tr w:rsidR="007B382C" w14:paraId="2640BFB9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02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10:45-11:00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F5E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81B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The Past, Present, and Groundbreaking Future of OH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Megamaser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Discoveries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CA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Hayley Roberts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3A1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Colorado Boulder</w:t>
            </w:r>
          </w:p>
        </w:tc>
      </w:tr>
      <w:tr w:rsidR="007B382C" w14:paraId="62C685B9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75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11:00-11:30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3956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Coffee Break (and poster viewing)</w:t>
            </w:r>
          </w:p>
        </w:tc>
      </w:tr>
      <w:tr w:rsidR="007B382C" w14:paraId="70485486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21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11:30-11:55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E1E2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Poster session 3</w:t>
            </w:r>
          </w:p>
        </w:tc>
      </w:tr>
      <w:tr w:rsidR="007B382C" w14:paraId="4204C18B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10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B158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10] Dynamics of Formation of Massive Stars (3): chair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Mareki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Honma</w:t>
            </w:r>
            <w:proofErr w:type="spellEnd"/>
          </w:p>
        </w:tc>
      </w:tr>
      <w:tr w:rsidR="007B382C" w14:paraId="013FB3A3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B68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11:55-12:10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7D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B3C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Detection of the longest periodic variability in 6.7 GHz methanol masers with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iMet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BE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Yoshihiro Tanabe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095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Ibaraki University  </w:t>
            </w:r>
          </w:p>
        </w:tc>
      </w:tr>
      <w:tr w:rsidR="007B382C" w14:paraId="14C12350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18B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12:10-12:25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CD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B53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Simultaneous observations of exited OH and methanol maser - coincidence and magnetic field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AFA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Agnieszka Kobak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3F0F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Nicolaus Copernicus University in Torun</w:t>
            </w:r>
          </w:p>
        </w:tc>
      </w:tr>
      <w:tr w:rsidR="007B382C" w14:paraId="0CA97588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745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12:25-14:00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074B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Lunch (and poster viewing)</w:t>
            </w:r>
          </w:p>
        </w:tc>
      </w:tr>
      <w:tr w:rsidR="007B382C" w14:paraId="1B43D8C4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3F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5387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11] Pulsation and Outflows in Evolved Stars (2): chair James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Chibueze</w:t>
            </w:r>
            <w:proofErr w:type="spellEnd"/>
          </w:p>
        </w:tc>
      </w:tr>
      <w:tr w:rsidR="007B382C" w14:paraId="7F78798C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F2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14:00-14:25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C39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1A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Mm/submm Observations of Evolved Stars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685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Elizabeth Humphreys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C9A8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European Southern Observatory / </w:t>
            </w:r>
          </w:p>
          <w:p w14:paraId="29E6347D" w14:textId="677812B0" w:rsidR="007B382C" w:rsidRPr="00D45DEB" w:rsidRDefault="008256B2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</w:t>
            </w:r>
            <w:r w:rsidR="007B382C"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oint ALMA Observatory</w:t>
            </w:r>
          </w:p>
        </w:tc>
      </w:tr>
      <w:tr w:rsidR="007B382C" w14:paraId="78F26EB8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DD6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14:25-14:40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7D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A6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High resolution ALMA imaging of H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O,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, and SO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masers in the complex atmosphere of the AGB star W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Hya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D3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Keiichi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Ohnaka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E15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Universidad Andres Bello</w:t>
            </w:r>
          </w:p>
        </w:tc>
      </w:tr>
      <w:tr w:rsidR="007B382C" w14:paraId="2382A226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30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14:40-14:55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D7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CBE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Evolution of the outflow traced by water masers in the evolved star IRAS 18043-2116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28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Lucero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Uscanga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13A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Universidad de Guanajuato</w:t>
            </w:r>
          </w:p>
        </w:tc>
      </w:tr>
      <w:tr w:rsidR="007B382C" w14:paraId="42A966A6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E8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14:55-15:10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8E6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E0D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ALMA explores the inner wind of evolved O-rich stars with two widespread vibrationally excited transitions of water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C8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Alain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Baudry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C15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Bordeaux, LAB </w:t>
            </w:r>
          </w:p>
        </w:tc>
      </w:tr>
      <w:tr w:rsidR="007B382C" w14:paraId="5FC6D642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6A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15:10-15:25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34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27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Nascent planetary nebulae: new identifications and extraordinary evolution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CF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Roldan A. Cala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FCD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Instituto de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Astrofisica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Andalucia</w:t>
            </w:r>
            <w:proofErr w:type="spellEnd"/>
          </w:p>
        </w:tc>
      </w:tr>
      <w:tr w:rsidR="007B382C" w14:paraId="40A22324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73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15:25-15:40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34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74F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Variability of water masers in evolved stars on the timescale of decades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8F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Jan Brand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444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INAF-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Istituto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Radioastronomia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&amp; Italian ALMA Regional Centre</w:t>
            </w:r>
          </w:p>
        </w:tc>
      </w:tr>
      <w:tr w:rsidR="007B382C" w14:paraId="52A2D37A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F86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15:40-15:55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E5C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C7C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Signposts of transitional phases on the Asymptotic Giant Branch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7E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Etoka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63B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JBCA - Manchester University</w:t>
            </w:r>
          </w:p>
        </w:tc>
      </w:tr>
      <w:tr w:rsidR="007B382C" w14:paraId="5580BE6F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C15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15:55-16:25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2090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Coffee Break (and poster viewing)</w:t>
            </w:r>
          </w:p>
        </w:tc>
      </w:tr>
      <w:tr w:rsidR="007B382C" w14:paraId="09EE1DB2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C5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789C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12] New Projects and Future Telescopes (1): chair James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Chibueze</w:t>
            </w:r>
            <w:proofErr w:type="spellEnd"/>
          </w:p>
        </w:tc>
      </w:tr>
      <w:tr w:rsidR="007B382C" w14:paraId="2E455848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D3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16:25-17:15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14C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Review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843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Ultra-precise astrometry: today and with the next-generation telescopes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D44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Maria Rioja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8F0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The University of Western Australia / CSIRO Space &amp; Astronomy /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Observatorio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Astronómico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, IGN</w:t>
            </w:r>
          </w:p>
        </w:tc>
      </w:tr>
      <w:tr w:rsidR="007B382C" w14:paraId="148598C4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951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17:15-17:40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33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D2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Overview of the Maser Monitoring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CE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Ross Burns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DCEF" w14:textId="37856FB4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  <w:r w:rsidR="008256B2"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/</w:t>
            </w:r>
            <w:r w:rsidR="008256B2"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</w:t>
            </w:r>
            <w:r w:rsidR="008256B2"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iken</w:t>
            </w:r>
          </w:p>
        </w:tc>
      </w:tr>
      <w:tr w:rsidR="007B382C" w14:paraId="6BDFE352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5C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17:40-17:55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EF4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C29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GASKAP-OH - A New Deep Survey of OH Masers in the Southern Sky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43D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Joanne R. Dawson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99C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Macquarie University / CSIRO Space &amp; Astronomy</w:t>
            </w:r>
          </w:p>
        </w:tc>
      </w:tr>
      <w:tr w:rsidR="007B382C" w14:paraId="35DA5D76" w14:textId="77777777" w:rsidTr="00D45DEB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A90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17:55-18:10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CB6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 (ONLINE)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1D2A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Introducing the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MeerKAT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Telescope: Studies of masers and their environment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99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Sharmila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Goedhart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2A3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South African Radio Astronomy Observatory </w:t>
            </w:r>
          </w:p>
        </w:tc>
      </w:tr>
      <w:tr w:rsidR="007B382C" w14:paraId="3DB8E1C9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28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18:10-19:00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AFD0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Transfer to venue of conference dinner</w:t>
            </w:r>
          </w:p>
        </w:tc>
      </w:tr>
      <w:tr w:rsidR="007B382C" w14:paraId="605365B1" w14:textId="77777777" w:rsidTr="00D45DEB">
        <w:trPr>
          <w:trHeight w:val="2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E5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19:00-21:30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0178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Conference dinner</w:t>
            </w:r>
          </w:p>
        </w:tc>
      </w:tr>
      <w:tr w:rsidR="007B382C" w14:paraId="5F26FE30" w14:textId="77777777" w:rsidTr="007B382C">
        <w:trPr>
          <w:trHeight w:val="260"/>
        </w:trPr>
        <w:tc>
          <w:tcPr>
            <w:tcW w:w="913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145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 xml:space="preserve">　</w:t>
            </w:r>
          </w:p>
        </w:tc>
      </w:tr>
      <w:tr w:rsidR="007B382C" w14:paraId="6E4709E4" w14:textId="77777777" w:rsidTr="007B382C">
        <w:trPr>
          <w:trHeight w:val="240"/>
        </w:trPr>
        <w:tc>
          <w:tcPr>
            <w:tcW w:w="91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25F8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Fri 24, March 2023 [IAUS Science session, day 5]</w:t>
            </w:r>
          </w:p>
        </w:tc>
      </w:tr>
      <w:tr w:rsidR="007B382C" w14:paraId="499EF2A4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FD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0D09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[Session 13] New Projects and Future Telescopes (2): chair Hiroyuki Nakanishi</w:t>
            </w:r>
          </w:p>
        </w:tc>
      </w:tr>
      <w:tr w:rsidR="007B382C" w14:paraId="2680C20D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9D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09:00-09:25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95B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FF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Southern Hemisphere Maser Astrometry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A9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Simon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Ellingsen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AED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Tasmania</w:t>
            </w:r>
          </w:p>
        </w:tc>
      </w:tr>
      <w:tr w:rsidR="007B382C" w14:paraId="0069E1B7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7B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09:25-09:50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7A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C02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The 40-m Thai National Radio Telescope with its key sciences and a future South-East Asian VLBI Network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73E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Koichiro Sugiyama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17B2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Astronomical Research Institute of Thailand </w:t>
            </w:r>
          </w:p>
          <w:p w14:paraId="63C4652A" w14:textId="151B135A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(Public Organization)</w:t>
            </w:r>
          </w:p>
        </w:tc>
      </w:tr>
      <w:tr w:rsidR="007B382C" w14:paraId="59E6BF8F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AB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09:50-10:15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88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FE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Maser science with the African VLBI Network and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MeerKAT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57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Chibueze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73A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North West University / University of Nigeria</w:t>
            </w:r>
          </w:p>
        </w:tc>
      </w:tr>
      <w:tr w:rsidR="007B382C" w14:paraId="3D485F6A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E6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10:15-10:40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2D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23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The ALMA 2030 Wideband Sensitivity Upgrade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6B5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Crystal Brogan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453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Radio Astronomy Observatory</w:t>
            </w:r>
          </w:p>
        </w:tc>
      </w:tr>
      <w:tr w:rsidR="007B382C" w14:paraId="0C4AF6AB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2D9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10:40-11:10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C9A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Coffee Break (and poster viewing)</w:t>
            </w:r>
          </w:p>
        </w:tc>
      </w:tr>
      <w:tr w:rsidR="007B382C" w14:paraId="27B6F550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04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11:10-11:35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2E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59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SKA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35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Shari Breen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BFE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SKA Observatory</w:t>
            </w:r>
          </w:p>
        </w:tc>
      </w:tr>
      <w:tr w:rsidR="007B382C" w14:paraId="0AA9D1F0" w14:textId="77777777" w:rsidTr="00D45DEB">
        <w:trPr>
          <w:trHeight w:val="10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CE77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11:35-12:00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1E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Invite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F65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Maser Science with the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ngVLA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E0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Todd Hunter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40E1" w14:textId="77777777" w:rsidR="008256B2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Radio Astronomy Observatory / </w:t>
            </w:r>
          </w:p>
          <w:p w14:paraId="0E19B10C" w14:textId="7D151FA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Center for Astrophysics | Harvard &amp; Smithsonian</w:t>
            </w:r>
          </w:p>
        </w:tc>
      </w:tr>
      <w:tr w:rsidR="007B382C" w14:paraId="24293000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8DA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12:00-12:15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F7C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60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Exploring galactic and extragalactic masers with LLAMA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6B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Tania Pereira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Dominici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CB0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Institute for Space Research</w:t>
            </w:r>
          </w:p>
        </w:tc>
      </w:tr>
      <w:tr w:rsidR="007B382C" w14:paraId="0E96407F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30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12:15-12:30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FA8B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Contributed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DA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Prospects for sub-mm maser astrometry with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ngEHT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27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Richard Dodson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4964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The University of Western Australia</w:t>
            </w:r>
          </w:p>
        </w:tc>
      </w:tr>
      <w:tr w:rsidR="007B382C" w14:paraId="28A81342" w14:textId="77777777" w:rsidTr="00D45DEB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0055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12:30-14:15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A9F8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Lunch</w:t>
            </w:r>
          </w:p>
        </w:tc>
      </w:tr>
      <w:tr w:rsidR="007B382C" w14:paraId="3B10A875" w14:textId="77777777" w:rsidTr="00D45DEB">
        <w:trPr>
          <w:trHeight w:val="2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A71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6E51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[Session 14] Closing: chair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Tomoya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Hirota</w:t>
            </w:r>
            <w:proofErr w:type="spellEnd"/>
          </w:p>
        </w:tc>
      </w:tr>
      <w:tr w:rsidR="007B382C" w14:paraId="61738EE7" w14:textId="77777777" w:rsidTr="00D45DEB">
        <w:trPr>
          <w:trHeight w:val="5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746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14:15-15:00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24F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152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Closing remarks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0A9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Bartkiewicz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23DC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Nicolaus Copernicus University in Torun</w:t>
            </w:r>
          </w:p>
        </w:tc>
      </w:tr>
      <w:tr w:rsidR="007B382C" w14:paraId="6D313FD2" w14:textId="77777777" w:rsidTr="00D45DEB">
        <w:trPr>
          <w:trHeight w:val="5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7E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15:00-15:15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D00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other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009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Announcement from SOC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72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Tomoya</w:t>
            </w:r>
            <w:proofErr w:type="spellEnd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Hirota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33F0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</w:tr>
      <w:tr w:rsidR="007B382C" w14:paraId="783FB668" w14:textId="77777777" w:rsidTr="00D45DEB">
        <w:trPr>
          <w:trHeight w:val="28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A5FF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13AC3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1A1D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Announcement from LOC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AB1E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Hiroshi Imai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7CE8" w14:textId="77777777" w:rsidR="007B382C" w:rsidRPr="00D45DEB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D45DEB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</w:tr>
      <w:tr w:rsidR="007B382C" w14:paraId="6DA9B83A" w14:textId="77777777" w:rsidTr="007B382C">
        <w:trPr>
          <w:trHeight w:val="240"/>
        </w:trPr>
        <w:tc>
          <w:tcPr>
            <w:tcW w:w="913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A3CD" w14:textId="77777777" w:rsidR="007B382C" w:rsidRDefault="007B382C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1D1C1D"/>
                <w:sz w:val="18"/>
                <w:szCs w:val="18"/>
              </w:rPr>
              <w:t>40 min talk +10 min discussion for review (total 50 min), 20 min talk +5 min discussion for invited (total 25 min), and 12 min talk +3 min discussion for contributed (total 15 min)</w:t>
            </w:r>
          </w:p>
        </w:tc>
      </w:tr>
    </w:tbl>
    <w:p w14:paraId="5AB299FC" w14:textId="77777777" w:rsidR="007B382C" w:rsidRDefault="007B382C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7331BA" w14:textId="15FD233C" w:rsidR="000F7CAF" w:rsidRDefault="000F7CAF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 of posters</w:t>
      </w:r>
      <w:r w:rsidR="00235A17">
        <w:rPr>
          <w:rFonts w:ascii="Times New Roman" w:eastAsia="Times New Roman" w:hAnsi="Times New Roman" w:cs="Times New Roman"/>
          <w:sz w:val="20"/>
          <w:szCs w:val="20"/>
        </w:rPr>
        <w:t xml:space="preserve"> (poster flash talks)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0"/>
        <w:gridCol w:w="4235"/>
        <w:gridCol w:w="1559"/>
        <w:gridCol w:w="2410"/>
      </w:tblGrid>
      <w:tr w:rsidR="00D45DEB" w14:paraId="79A2098A" w14:textId="77777777" w:rsidTr="00D45DEB">
        <w:trPr>
          <w:trHeight w:val="260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5BF8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Poster flash talks 1 (1-min flash talks up to 30 speakers)</w:t>
            </w:r>
          </w:p>
        </w:tc>
      </w:tr>
      <w:tr w:rsidR="00D45DEB" w14:paraId="38A29BC2" w14:textId="77777777" w:rsidTr="0067512A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EF5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2E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The Dynamics of the Outflow Structure in W49 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CE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Kitiyanee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Asanok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655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Astronomical Research Institute of Thailand /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Khon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Kaen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D45DEB" w14:paraId="449C7036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E6BC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9CF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Interferometric Observations of the WF Candidates OH 16.3-3.0 and IRAS 19356+0754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052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Chacón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827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Universidad de Guanajuato</w:t>
            </w:r>
          </w:p>
        </w:tc>
      </w:tr>
      <w:tr w:rsidR="00D45DEB" w14:paraId="6DB44286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99D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45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 Holistic Search for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Megamaser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Disks and their Role in Feeding Supermassive Black Holes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1E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Anca Constantin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D64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James Madison University </w:t>
            </w:r>
          </w:p>
        </w:tc>
      </w:tr>
      <w:tr w:rsidR="00D45DEB" w14:paraId="7E76CDC7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FBA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072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Study of Active Galactic Nuclei using water vapor masers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882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Deepshikha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Deepshikha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65A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Kwansei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Gakuin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Universiity</w:t>
            </w:r>
            <w:proofErr w:type="spellEnd"/>
          </w:p>
        </w:tc>
      </w:tr>
      <w:tr w:rsidR="00D45DEB" w14:paraId="70D49EA5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380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BA82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Water masers associated with AGN in radio galaxies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AE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Satoko Sawada-Satoh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E242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Osaka Metropolitan University </w:t>
            </w:r>
          </w:p>
        </w:tc>
      </w:tr>
      <w:tr w:rsidR="00D45DEB" w14:paraId="1C7BE3D3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14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27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 search for spatial and temporal variations in the proton-to-electron mass ratio from H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spectra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8FD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Thong D. 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21AD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Ton Duc Thang University</w:t>
            </w:r>
          </w:p>
        </w:tc>
      </w:tr>
      <w:tr w:rsidR="00D45DEB" w14:paraId="705F50FA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F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F8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Astrometric observations of water maser sources toward the Galactic Center with VLBI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5E0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Daisuke Sakai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91B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</w:tr>
      <w:tr w:rsidR="00D45DEB" w14:paraId="570220F8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0C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2D9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Water Masers in the Galactic Center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9A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Dylan Ward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8DE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New Mexico Institute of Mining and Technology </w:t>
            </w:r>
          </w:p>
        </w:tc>
      </w:tr>
      <w:tr w:rsidR="00D45DEB" w14:paraId="13F48726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C5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B0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 ALMA View of Molecular Filaments Associated with Shock-Excited OH Masers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0A4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Hidetoshi Sano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3DF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Gifu University</w:t>
            </w:r>
          </w:p>
        </w:tc>
      </w:tr>
      <w:tr w:rsidR="00D45DEB" w14:paraId="61CDBD9F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82C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BE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Astrometry of Water Maser sources in the Outer Galaxy with 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086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Hiroyuki Nakanishi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0F1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Kagoshima University </w:t>
            </w:r>
          </w:p>
        </w:tc>
      </w:tr>
      <w:tr w:rsidR="00D45DEB" w14:paraId="36D73142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558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56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Estimating distances to AGB stars using IR data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352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Rajorshi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Bhattacharya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D9C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New Mexico </w:t>
            </w:r>
          </w:p>
        </w:tc>
      </w:tr>
      <w:tr w:rsidR="00D45DEB" w14:paraId="4143491B" w14:textId="77777777" w:rsidTr="00D45DEB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90E2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1B1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Searching masers from the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Sgr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Stellar Stream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93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Yuanwei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Wu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79F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Time Service Center of Chinese Academy of Sciences</w:t>
            </w:r>
          </w:p>
        </w:tc>
      </w:tr>
      <w:tr w:rsidR="00D45DEB" w14:paraId="74099428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01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0A8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Water maser flare and potential accretion burst in NGC 2071-IR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93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Andrews M. K.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Dzodzomenyo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DFA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North-West University</w:t>
            </w:r>
          </w:p>
        </w:tc>
      </w:tr>
      <w:tr w:rsidR="00D45DEB" w14:paraId="363896A4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CD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1DC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Methanol and excited OH masers in HMYSOs observed using EVN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64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Bartkiewicz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D7F5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Nicolaus Copernicus University in Torun</w:t>
            </w:r>
          </w:p>
        </w:tc>
      </w:tr>
      <w:tr w:rsidR="00D45DEB" w14:paraId="49C9B573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3B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26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New insides of 6.7 GHz methanol maser variability in IRAS 20126+4104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AD7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Artis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Aberfelds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6C9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Ventspils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 of Applied Sciences</w:t>
            </w:r>
          </w:p>
        </w:tc>
      </w:tr>
      <w:tr w:rsidR="00D45DEB" w14:paraId="7F7C69B0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E4A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4E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The first and last VLBI maps of rare 7 GHz methanol masers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0E7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Gabor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Orosz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729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Joint Institute for VLBI ERIC</w:t>
            </w:r>
          </w:p>
        </w:tc>
      </w:tr>
      <w:tr w:rsidR="00D45DEB" w14:paraId="02539CEF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CC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AA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Possibly New OH Excited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Rotatonal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State Masers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AD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Ivars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Smelds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53E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Ventspils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 of Applied Sciences</w:t>
            </w:r>
          </w:p>
        </w:tc>
      </w:tr>
      <w:tr w:rsidR="00D45DEB" w14:paraId="6C0D11FA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272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1B6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Spatio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-kinematics of water masers in the HMSFR NGC6334I before and during an accretion burst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F2A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Jakobus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M. Vorster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94A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Helsinki  / North-West University </w:t>
            </w:r>
          </w:p>
        </w:tc>
      </w:tr>
      <w:tr w:rsidR="00D45DEB" w14:paraId="3323DFDF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83F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034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Jet and Outflows of a High Mass Star Forming Region: G10.34-0.14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9A4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Jihyun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72D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Korea Astronomy and Space Science Institute </w:t>
            </w:r>
          </w:p>
        </w:tc>
      </w:tr>
      <w:tr w:rsidR="00D45DEB" w14:paraId="1D047E3A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31F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DA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Multiple scales of view for outflow driven by a high-mass young stellar object, G25.82—W1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0F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Jungha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8EA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Korea Astronomy and Space Science Institute </w:t>
            </w:r>
          </w:p>
        </w:tc>
      </w:tr>
      <w:tr w:rsidR="00D45DEB" w14:paraId="2726C62E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490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F9E5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Intensity monitor of water maser emission associated with massive YSOs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AA4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Kazuyoshi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Sunada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F2D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</w:tr>
      <w:tr w:rsidR="00D45DEB" w14:paraId="3971B775" w14:textId="77777777" w:rsidTr="0067512A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78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A4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Simultaneous Single-dish Survey of Water and Methanol Masers toward High-mass YSOs in Various Evolutionary Stages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6B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Kee-Tae 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7C85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Korea Astronomy and Space Science Institute </w:t>
            </w:r>
          </w:p>
        </w:tc>
      </w:tr>
      <w:tr w:rsidR="00D45DEB" w14:paraId="2DBCA4DF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E5BC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C2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Yamaguchi interferometer survey of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protostellar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outflows embedded in 70 –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μm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dark infrared dark cloud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A2B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Keita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Kitaguchi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650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Yamaguchi University</w:t>
            </w:r>
          </w:p>
        </w:tc>
      </w:tr>
      <w:tr w:rsidR="00D45DEB" w14:paraId="62A31DE4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4F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72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Ultra-precise monitoring of a class I methanol maser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50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Maxim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Voronkov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C22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CSIRO Space &amp; Astronomy</w:t>
            </w:r>
          </w:p>
        </w:tc>
      </w:tr>
      <w:tr w:rsidR="00D45DEB" w14:paraId="22FCDD16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C9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6C9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Interferometric study of the class I methanol masers at 104.3 GHz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CA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Maxim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Voronkov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352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CSIRO Space &amp; Astronomy</w:t>
            </w:r>
          </w:p>
        </w:tc>
      </w:tr>
      <w:tr w:rsidR="00D45DEB" w14:paraId="7455DDA6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5162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5E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Fast variability and circular polarization of the bursting methanol maser component in G33.641-0.228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441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Kenta Fujisawa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AE1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Yamaguchi University </w:t>
            </w:r>
          </w:p>
        </w:tc>
      </w:tr>
      <w:tr w:rsidR="00D45DEB" w14:paraId="33A5C534" w14:textId="77777777" w:rsidTr="00D45DEB">
        <w:trPr>
          <w:trHeight w:val="8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5D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6F5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The environments of hyper-compact H II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regions.I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. G345.0061+01.794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17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Toktarkhan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Komesh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A78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Nazarbayev University / Al-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Farabi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Kazakh National University</w:t>
            </w:r>
          </w:p>
        </w:tc>
      </w:tr>
      <w:tr w:rsidR="00D45DEB" w14:paraId="6AC76D8E" w14:textId="77777777" w:rsidTr="00D45DEB">
        <w:trPr>
          <w:trHeight w:val="26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B299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Poster flash talks 2 (1-min flash talks up to 30 speakers)</w:t>
            </w:r>
          </w:p>
        </w:tc>
      </w:tr>
      <w:tr w:rsidR="00D45DEB" w14:paraId="22AE3874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96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F7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Water maser emission in hard-Xray selected, highly obscured, AGN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FF8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Paola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Castangia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FA1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 </w:t>
            </w:r>
          </w:p>
        </w:tc>
      </w:tr>
      <w:tr w:rsidR="00D45DEB" w14:paraId="2A8C25DC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6EA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564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Supermassive stars as sites of H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kilomasers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0E6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Martin G. H. Krause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328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Hertfordshire </w:t>
            </w:r>
          </w:p>
        </w:tc>
      </w:tr>
      <w:tr w:rsidR="00D45DEB" w14:paraId="6990D97A" w14:textId="77777777" w:rsidTr="0067512A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0F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9ED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SMA Millimeter Continuum Imaging of 6.7 GHz CH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OH Maser Regions: Baseline epoch for future accretion outbursts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24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Claudia J.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Cyganowski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95F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St Andrews</w:t>
            </w:r>
          </w:p>
        </w:tc>
      </w:tr>
      <w:tr w:rsidR="00D45DEB" w14:paraId="0B984F6A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8B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7A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Water masers as an early tracer of star formation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03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Dmitry A.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Ladeyschikov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31FC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Ural Federal University </w:t>
            </w:r>
          </w:p>
        </w:tc>
      </w:tr>
      <w:tr w:rsidR="00D45DEB" w14:paraId="18597A3B" w14:textId="77777777" w:rsidTr="0067512A">
        <w:trPr>
          <w:trHeight w:val="10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83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2F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VLA and ALMA Observations of the Extended Green Object G19.01-0.03: A partially inclined 6.7GHz Class II CH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OH maser ring and outflow-tracing NH3(3,3) and 25GHz and 278GHz Class I CH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OH masers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DE9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Gwenllian Williams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018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Leeds</w:t>
            </w:r>
          </w:p>
        </w:tc>
      </w:tr>
      <w:tr w:rsidR="00D45DEB" w14:paraId="34D62433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83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5BA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Multi-scale observational study of G45.804-0.355 star forming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A4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Mavis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Seidu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0D4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North West University</w:t>
            </w:r>
          </w:p>
        </w:tc>
      </w:tr>
      <w:tr w:rsidR="00D45DEB" w14:paraId="49A8F5BD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965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AF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ATLASGAL: Methanol masers at 3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CAE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Wenjin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Yang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2255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Max-Planck-Institut fur Radioastronomie</w:t>
            </w:r>
          </w:p>
        </w:tc>
      </w:tr>
      <w:tr w:rsidR="00D45DEB" w14:paraId="676051F3" w14:textId="77777777" w:rsidTr="00D45DEB">
        <w:trPr>
          <w:trHeight w:val="10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BD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C0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Water masers and host environments of FU Orionis and EX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Lupi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type low-mass eruptive young stellar objects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CC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Zsofia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 M. Szabo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3AB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Max-Planck-Institut fur Radioastronomie  / University of St Andrews  /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Konkoly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Observatory </w:t>
            </w:r>
          </w:p>
        </w:tc>
      </w:tr>
      <w:tr w:rsidR="00D45DEB" w14:paraId="2231B9E0" w14:textId="77777777" w:rsidTr="00D45DEB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E7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68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 database of circumstellar OH masers update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63F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Dieter Engels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E54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Universitat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Hamburg</w:t>
            </w:r>
          </w:p>
        </w:tc>
      </w:tr>
      <w:tr w:rsidR="00D45DEB" w14:paraId="48448430" w14:textId="77777777" w:rsidTr="0067512A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B3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F8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 Profile-based Approach to Finding New Water Fountain Candidates using Databases of Circumstellar Maser Sources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9D12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Jun-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ichi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Nakashima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9095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Sun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Yat-sen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D45DEB" w14:paraId="20FE64D6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FA0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185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ALMAGAL Survey: Analysis of 59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Protostellar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Clumps hosting Class II Methanol Masers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24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Georgina Stroud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C1C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Manchester</w:t>
            </w:r>
          </w:p>
        </w:tc>
      </w:tr>
      <w:tr w:rsidR="00D45DEB" w14:paraId="4D38F8CE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224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1B5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Catching unusual phenomena with extensive maser monitoring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E9C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Michał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T.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Durjasz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626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Nicolaus Copernicus University in Torun</w:t>
            </w:r>
          </w:p>
        </w:tc>
      </w:tr>
      <w:tr w:rsidR="00D45DEB" w14:paraId="2DCC0ADB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15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71C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 Multiwavelength study towards Galactic H II region G10.32-0.26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16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Mikyoung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03F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Otsuma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Women's University </w:t>
            </w:r>
          </w:p>
        </w:tc>
      </w:tr>
      <w:tr w:rsidR="00D45DEB" w14:paraId="76AE42B0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66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B6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Fine structure and refractive scattering of the H2O maser in W49N star-forming 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A38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Nadezhda N.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Shakhvorostova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405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P.N. Lebedev Institute of RAS </w:t>
            </w:r>
          </w:p>
        </w:tc>
      </w:tr>
      <w:tr w:rsidR="00D45DEB" w14:paraId="19F5C9BC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482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7D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Torun's methanol maser monitoring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814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Paweł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I. Wolak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578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Nicolaus Copernicus University in Torun</w:t>
            </w:r>
          </w:p>
        </w:tc>
      </w:tr>
      <w:tr w:rsidR="00D45DEB" w14:paraId="5265EBF4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F62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339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Water maser Zeeman splitting in the ionized jet IRAS 19035+0641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50F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Tatiana M. Rodriguez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128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New Mexico Institute of Mining and Technology </w:t>
            </w:r>
          </w:p>
        </w:tc>
      </w:tr>
      <w:tr w:rsidR="00D45DEB" w14:paraId="08BEE7A8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CA9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636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High-cadence 6.7 GHz methanol maser monitoring observations by Hitachi 32-m radio telescope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C1C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Yoshinori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Yonekura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F60B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Ibaraki University </w:t>
            </w:r>
          </w:p>
        </w:tc>
      </w:tr>
      <w:tr w:rsidR="00D45DEB" w14:paraId="5FD4F57D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E66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E6E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High mass star forming region (HMSFR) G024.33: Possibly another discovery in the making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F8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Stefanus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van den Heever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587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African Radio Astronomy Observatory</w:t>
            </w:r>
          </w:p>
        </w:tc>
      </w:tr>
      <w:tr w:rsidR="00D45DEB" w14:paraId="5A5D7067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1B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B322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Water masers -- high resolution measurements of the diverse conditions in evolved star winds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0E6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Anita M. S. Richards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19E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JBCA, University of Manchester UK</w:t>
            </w:r>
          </w:p>
        </w:tc>
      </w:tr>
      <w:tr w:rsidR="00D45DEB" w14:paraId="202CE6AA" w14:textId="77777777" w:rsidTr="0067512A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AF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8C2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Investigating the inner circumstellar envelopes of oxygen-rich evolved stars with ALMA observations of high-J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masers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99E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Bannawit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Pimpanuwat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99B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JBCA, University of Manchester UK</w:t>
            </w:r>
          </w:p>
        </w:tc>
      </w:tr>
      <w:tr w:rsidR="00D45DEB" w14:paraId="3E4D23FE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D06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425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Fully 3D modelling of masers towards AGB stars – latest development and early results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7B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Bannawit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Pimpanuwat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EF1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JBCA, University of Manchester UK</w:t>
            </w:r>
          </w:p>
        </w:tc>
      </w:tr>
      <w:tr w:rsidR="00D45DEB" w14:paraId="2D375F4F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8A8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E2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Preliminary results on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v=1 J=1-0 maser emission from AGB stars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F48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Jean-Francois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Desmurs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BC2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Observatorio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Astronómico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Nacional</w:t>
            </w:r>
          </w:p>
        </w:tc>
      </w:tr>
      <w:tr w:rsidR="00D45DEB" w14:paraId="020A0905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365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6205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 sensitive search for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maser emission in planetary nebulae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42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Jose F. Gomez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A4C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Instituto de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Astrofisica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Andalucia</w:t>
            </w:r>
            <w:proofErr w:type="spellEnd"/>
          </w:p>
        </w:tc>
      </w:tr>
      <w:tr w:rsidR="00D45DEB" w14:paraId="3984F915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AF4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67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Discovery of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masers in the “Water Fountain’’ source, IRAS 16552-3050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2E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Kei Amada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4D08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Kagoshima University </w:t>
            </w:r>
          </w:p>
        </w:tc>
      </w:tr>
      <w:tr w:rsidR="00D45DEB" w14:paraId="690D3F82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77EA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2B5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HINOTORI and Maser observations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9E1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Keisuke Nakashima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AB5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Kagoshima University </w:t>
            </w:r>
          </w:p>
        </w:tc>
      </w:tr>
      <w:tr w:rsidR="00D45DEB" w14:paraId="453DF14B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57B0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F47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Annual parallax measurement of extreme OH/IR candidate star OH39.7+1.5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D1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Ryosuke Watanabe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D17F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Kagoshima University </w:t>
            </w:r>
          </w:p>
        </w:tc>
      </w:tr>
      <w:tr w:rsidR="00D45DEB" w14:paraId="111794D8" w14:textId="77777777" w:rsidTr="00D45DEB">
        <w:trPr>
          <w:trHeight w:val="5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A355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2F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OH maser variations during the transition from AGB to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postAGB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evolution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7D3E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Etoka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7E14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JBCA, University of Manchester UK</w:t>
            </w:r>
          </w:p>
        </w:tc>
      </w:tr>
      <w:tr w:rsidR="00D45DEB" w14:paraId="49B246D1" w14:textId="77777777" w:rsidTr="0067512A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233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D0D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VLBI studies of cosmic masers with current and future VLBI arrays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8359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Dong-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Jin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CF31" w14:textId="77777777" w:rsidR="00D45DEB" w:rsidRDefault="00D45DEB">
            <w:pP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Massachusetts Institute of Technology Haystack Observatory </w:t>
            </w:r>
          </w:p>
        </w:tc>
      </w:tr>
    </w:tbl>
    <w:p w14:paraId="2269805A" w14:textId="77777777" w:rsidR="000F7CAF" w:rsidRPr="00D45DEB" w:rsidRDefault="000F7CAF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6D9B21" w14:textId="7EBC1CDD" w:rsidR="00D05446" w:rsidRPr="00831AF5" w:rsidRDefault="00D05446" w:rsidP="00902C1E">
      <w:pPr>
        <w:spacing w:line="276" w:lineRule="auto"/>
        <w:ind w:leftChars="100" w:left="240"/>
        <w:rPr>
          <w:rFonts w:ascii="Times New Roman" w:eastAsia="Times New Roman" w:hAnsi="Times New Roman" w:cs="Times New Roman"/>
          <w:sz w:val="20"/>
          <w:szCs w:val="20"/>
        </w:rPr>
      </w:pPr>
      <w:r w:rsidRPr="00831AF5">
        <w:rPr>
          <w:rFonts w:ascii="Times New Roman" w:eastAsia="Times New Roman" w:hAnsi="Times New Roman" w:cs="Times New Roman"/>
          <w:sz w:val="20"/>
          <w:szCs w:val="20"/>
        </w:rPr>
        <w:t>N</w:t>
      </w:r>
      <w:r w:rsidR="0015428D" w:rsidRPr="00831AF5">
        <w:rPr>
          <w:rFonts w:ascii="Times New Roman" w:eastAsia="Times New Roman" w:hAnsi="Times New Roman" w:cs="Times New Roman"/>
          <w:sz w:val="20"/>
          <w:szCs w:val="20"/>
        </w:rPr>
        <w:t>umber of</w:t>
      </w:r>
      <w:r w:rsidRPr="00831AF5">
        <w:rPr>
          <w:rFonts w:ascii="Times New Roman" w:eastAsia="Times New Roman" w:hAnsi="Times New Roman" w:cs="Times New Roman"/>
          <w:sz w:val="20"/>
          <w:szCs w:val="20"/>
        </w:rPr>
        <w:t xml:space="preserve"> speakers </w:t>
      </w:r>
      <w:r w:rsidR="0015428D" w:rsidRPr="00831AF5">
        <w:rPr>
          <w:rFonts w:ascii="Times New Roman" w:eastAsia="Times New Roman" w:hAnsi="Times New Roman" w:cs="Times New Roman"/>
          <w:sz w:val="20"/>
          <w:szCs w:val="20"/>
        </w:rPr>
        <w:t xml:space="preserve">invited </w:t>
      </w:r>
      <w:r w:rsidRPr="00831AF5">
        <w:rPr>
          <w:rFonts w:ascii="Times New Roman" w:eastAsia="Times New Roman" w:hAnsi="Times New Roman" w:cs="Times New Roman"/>
          <w:sz w:val="20"/>
          <w:szCs w:val="20"/>
        </w:rPr>
        <w:t xml:space="preserve">talks: </w:t>
      </w:r>
      <w:r w:rsidR="008859C5">
        <w:rPr>
          <w:rFonts w:ascii="Times New Roman" w:eastAsia="Times New Roman" w:hAnsi="Times New Roman" w:cs="Times New Roman"/>
          <w:sz w:val="20"/>
          <w:szCs w:val="20"/>
        </w:rPr>
        <w:t>F</w:t>
      </w:r>
      <w:r w:rsidR="007A6607" w:rsidRPr="00831AF5">
        <w:rPr>
          <w:rFonts w:ascii="Times New Roman" w:eastAsia="Times New Roman" w:hAnsi="Times New Roman" w:cs="Times New Roman"/>
          <w:sz w:val="20"/>
          <w:szCs w:val="20"/>
        </w:rPr>
        <w:t>emale</w:t>
      </w:r>
      <w:r w:rsidR="00D0423C">
        <w:rPr>
          <w:rFonts w:ascii="Times New Roman" w:eastAsia="Times New Roman" w:hAnsi="Times New Roman" w:cs="Times New Roman"/>
          <w:sz w:val="20"/>
          <w:szCs w:val="20"/>
        </w:rPr>
        <w:t xml:space="preserve"> 10</w:t>
      </w:r>
      <w:r w:rsidR="008859C5">
        <w:rPr>
          <w:rFonts w:ascii="Times New Roman" w:eastAsia="Times New Roman" w:hAnsi="Times New Roman" w:cs="Times New Roman"/>
          <w:sz w:val="20"/>
          <w:szCs w:val="20"/>
        </w:rPr>
        <w:t>/M</w:t>
      </w:r>
      <w:r w:rsidR="007A6607" w:rsidRPr="00831AF5">
        <w:rPr>
          <w:rFonts w:ascii="Times New Roman" w:eastAsia="Times New Roman" w:hAnsi="Times New Roman" w:cs="Times New Roman"/>
          <w:sz w:val="20"/>
          <w:szCs w:val="20"/>
        </w:rPr>
        <w:t>ale</w:t>
      </w:r>
      <w:r w:rsidR="00D0423C">
        <w:rPr>
          <w:rFonts w:ascii="Times New Roman" w:eastAsia="Times New Roman" w:hAnsi="Times New Roman" w:cs="Times New Roman"/>
          <w:sz w:val="20"/>
          <w:szCs w:val="20"/>
        </w:rPr>
        <w:t xml:space="preserve"> 16</w:t>
      </w:r>
    </w:p>
    <w:p w14:paraId="6F93FF16" w14:textId="6DB43CCC" w:rsidR="00D05446" w:rsidRDefault="00D05446" w:rsidP="00902C1E">
      <w:pPr>
        <w:spacing w:line="276" w:lineRule="auto"/>
        <w:ind w:leftChars="100" w:left="240"/>
        <w:rPr>
          <w:rFonts w:ascii="Times New Roman" w:eastAsia="Times New Roman" w:hAnsi="Times New Roman" w:cs="Times New Roman"/>
          <w:sz w:val="20"/>
          <w:szCs w:val="20"/>
        </w:rPr>
      </w:pPr>
      <w:r w:rsidRPr="00831AF5">
        <w:rPr>
          <w:rFonts w:ascii="Times New Roman" w:eastAsia="Times New Roman" w:hAnsi="Times New Roman" w:cs="Times New Roman"/>
          <w:sz w:val="20"/>
          <w:szCs w:val="20"/>
        </w:rPr>
        <w:t xml:space="preserve">Number of </w:t>
      </w:r>
      <w:r w:rsidR="0015428D" w:rsidRPr="00831AF5">
        <w:rPr>
          <w:rFonts w:ascii="Times New Roman" w:eastAsia="Times New Roman" w:hAnsi="Times New Roman" w:cs="Times New Roman"/>
          <w:sz w:val="20"/>
          <w:szCs w:val="20"/>
        </w:rPr>
        <w:t>speakers contributed talks</w:t>
      </w:r>
      <w:r w:rsidR="007A6607" w:rsidRPr="00831AF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8859C5">
        <w:rPr>
          <w:rFonts w:ascii="Times New Roman" w:eastAsia="Times New Roman" w:hAnsi="Times New Roman" w:cs="Times New Roman"/>
          <w:sz w:val="20"/>
          <w:szCs w:val="20"/>
        </w:rPr>
        <w:t>F</w:t>
      </w:r>
      <w:r w:rsidR="007A6607" w:rsidRPr="00831AF5">
        <w:rPr>
          <w:rFonts w:ascii="Times New Roman" w:eastAsia="Times New Roman" w:hAnsi="Times New Roman" w:cs="Times New Roman"/>
          <w:sz w:val="20"/>
          <w:szCs w:val="20"/>
        </w:rPr>
        <w:t>emale</w:t>
      </w:r>
      <w:r w:rsidR="00D0423C">
        <w:rPr>
          <w:rFonts w:ascii="Times New Roman" w:eastAsia="Times New Roman" w:hAnsi="Times New Roman" w:cs="Times New Roman"/>
          <w:sz w:val="20"/>
          <w:szCs w:val="20"/>
        </w:rPr>
        <w:t xml:space="preserve"> 15</w:t>
      </w:r>
      <w:r w:rsidR="007A6607" w:rsidRPr="00831AF5">
        <w:rPr>
          <w:rFonts w:ascii="Times New Roman" w:eastAsia="Times New Roman" w:hAnsi="Times New Roman" w:cs="Times New Roman"/>
          <w:sz w:val="20"/>
          <w:szCs w:val="20"/>
        </w:rPr>
        <w:t>/</w:t>
      </w:r>
      <w:r w:rsidR="008859C5">
        <w:rPr>
          <w:rFonts w:ascii="Times New Roman" w:eastAsia="Times New Roman" w:hAnsi="Times New Roman" w:cs="Times New Roman"/>
          <w:sz w:val="20"/>
          <w:szCs w:val="20"/>
        </w:rPr>
        <w:t>M</w:t>
      </w:r>
      <w:r w:rsidR="007A6607" w:rsidRPr="00831AF5">
        <w:rPr>
          <w:rFonts w:ascii="Times New Roman" w:eastAsia="Times New Roman" w:hAnsi="Times New Roman" w:cs="Times New Roman"/>
          <w:sz w:val="20"/>
          <w:szCs w:val="20"/>
        </w:rPr>
        <w:t>ale</w:t>
      </w:r>
      <w:r w:rsidR="00D0423C">
        <w:rPr>
          <w:rFonts w:ascii="Times New Roman" w:eastAsia="Times New Roman" w:hAnsi="Times New Roman" w:cs="Times New Roman"/>
          <w:sz w:val="20"/>
          <w:szCs w:val="20"/>
        </w:rPr>
        <w:t xml:space="preserve"> 23</w:t>
      </w:r>
    </w:p>
    <w:p w14:paraId="3E32349A" w14:textId="7D6D95C1" w:rsidR="008859C5" w:rsidRPr="00831AF5" w:rsidRDefault="008859C5" w:rsidP="00902C1E">
      <w:pPr>
        <w:spacing w:line="276" w:lineRule="auto"/>
        <w:ind w:leftChars="100"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umber of session chairs: Female 4/Male 5</w:t>
      </w:r>
    </w:p>
    <w:p w14:paraId="520A9080" w14:textId="61172540" w:rsidR="00824204" w:rsidRDefault="00824204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65BEE6BE" w14:textId="3A065862" w:rsidR="0050349D" w:rsidRPr="00CD1EBA" w:rsidRDefault="00D05446" w:rsidP="00B3469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(ii) </w:t>
      </w:r>
      <w:r w:rsidR="0015428D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Summary of the scientific highlights of the meeting</w:t>
      </w:r>
    </w:p>
    <w:p w14:paraId="07CC2815" w14:textId="282700FC" w:rsidR="00B34696" w:rsidRPr="0050349D" w:rsidRDefault="0050349D" w:rsidP="00B34696">
      <w:pPr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91967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323C94" w:rsidRPr="00B34696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="00323C94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he IAUS 380, we discussed 7 major science topics on cosmic masers</w:t>
      </w:r>
      <w:r w:rsidR="00BA631E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</w:t>
      </w:r>
    </w:p>
    <w:p w14:paraId="5CF4E1F2" w14:textId="3BF5CCC3" w:rsidR="00BA631E" w:rsidRPr="00B34696" w:rsidRDefault="00BA631E" w:rsidP="00B34696">
      <w:pPr>
        <w:spacing w:line="276" w:lineRule="auto"/>
        <w:ind w:leftChars="200" w:left="480"/>
        <w:jc w:val="both"/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</w:pPr>
      <w:r w:rsidRPr="00B34696"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  <w:t>1) Cosmic Distance Scale and the Hubble Constant</w:t>
      </w:r>
    </w:p>
    <w:p w14:paraId="58B2CE29" w14:textId="77777777" w:rsidR="00BA631E" w:rsidRPr="00B34696" w:rsidRDefault="00BA631E" w:rsidP="00B34696">
      <w:pPr>
        <w:spacing w:line="276" w:lineRule="auto"/>
        <w:ind w:leftChars="200" w:left="480"/>
        <w:jc w:val="both"/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</w:pPr>
      <w:r w:rsidRPr="00B34696"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  <w:t>2) Black Hole Masses and the M-sigma Relation</w:t>
      </w:r>
    </w:p>
    <w:p w14:paraId="3EB127A1" w14:textId="77777777" w:rsidR="00BA631E" w:rsidRPr="00B34696" w:rsidRDefault="00BA631E" w:rsidP="00B34696">
      <w:pPr>
        <w:spacing w:line="276" w:lineRule="auto"/>
        <w:ind w:leftChars="200" w:left="480"/>
        <w:jc w:val="both"/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</w:pPr>
      <w:r w:rsidRPr="00B34696"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  <w:t>3) Structure of the Milky Way</w:t>
      </w:r>
    </w:p>
    <w:p w14:paraId="24B0397E" w14:textId="77777777" w:rsidR="00BA631E" w:rsidRPr="00B34696" w:rsidRDefault="00BA631E" w:rsidP="00B34696">
      <w:pPr>
        <w:spacing w:line="276" w:lineRule="auto"/>
        <w:ind w:leftChars="200" w:left="480"/>
        <w:jc w:val="both"/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</w:pPr>
      <w:r w:rsidRPr="00B34696"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  <w:t>4) Dynamics of Formation of Massive Stars</w:t>
      </w:r>
    </w:p>
    <w:p w14:paraId="64721470" w14:textId="77777777" w:rsidR="00BA631E" w:rsidRPr="00B34696" w:rsidRDefault="00BA631E" w:rsidP="00B34696">
      <w:pPr>
        <w:spacing w:line="276" w:lineRule="auto"/>
        <w:ind w:leftChars="200" w:left="480"/>
        <w:jc w:val="both"/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</w:pPr>
      <w:r w:rsidRPr="00B34696"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  <w:t>5) Pulsation and Outflows in Evolved Stars</w:t>
      </w:r>
    </w:p>
    <w:p w14:paraId="13AEA053" w14:textId="5016E614" w:rsidR="003C4E62" w:rsidRPr="00B34696" w:rsidRDefault="00BA631E" w:rsidP="00B34696">
      <w:pPr>
        <w:spacing w:line="276" w:lineRule="auto"/>
        <w:ind w:leftChars="200" w:left="480"/>
        <w:jc w:val="both"/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</w:pPr>
      <w:r w:rsidRPr="00B34696"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  <w:t>6) Theory of Masers and Maser Sources</w:t>
      </w:r>
    </w:p>
    <w:p w14:paraId="7A01A44E" w14:textId="7B5D8E06" w:rsidR="00B34696" w:rsidRPr="00B34696" w:rsidRDefault="00BA631E" w:rsidP="00B34696">
      <w:pPr>
        <w:spacing w:line="276" w:lineRule="auto"/>
        <w:ind w:leftChars="200" w:left="480"/>
        <w:jc w:val="both"/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</w:pPr>
      <w:r w:rsidRPr="00B34696">
        <w:rPr>
          <w:rStyle w:val="Strong"/>
          <w:rFonts w:ascii="Times New Roman" w:hAnsi="Times New Roman" w:cs="Times New Roman"/>
          <w:b w:val="0"/>
          <w:bCs w:val="0"/>
          <w:color w:val="1A1A1A"/>
          <w:sz w:val="20"/>
          <w:szCs w:val="20"/>
        </w:rPr>
        <w:t>7) New Projects and Future Telescopes</w:t>
      </w:r>
    </w:p>
    <w:p w14:paraId="0F0DC50A" w14:textId="5881D2FC" w:rsidR="00BA631E" w:rsidRPr="00B34696" w:rsidRDefault="00691967" w:rsidP="00691967">
      <w:pPr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In the following,</w:t>
      </w:r>
      <w:r w:rsidR="00BA631E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we summarize scientific highlights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discussed at the </w:t>
      </w:r>
      <w:r w:rsidR="00BF5D1E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IAU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BF5D1E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S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>ymposium</w:t>
      </w:r>
      <w:r w:rsidR="00BF5D1E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380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.</w:t>
      </w:r>
      <w:r w:rsidR="00BF5D1E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</w:p>
    <w:p w14:paraId="0AAE7C01" w14:textId="007895F8" w:rsidR="00BF5D1E" w:rsidRPr="00B34696" w:rsidRDefault="00BF5D1E" w:rsidP="00B34696">
      <w:pPr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 Firstly,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although temporal variability in an inherent property of most cosmic masers, </w:t>
      </w:r>
      <w:r w:rsidR="00F24090" w:rsidRPr="0050349D">
        <w:rPr>
          <w:rFonts w:ascii="Times New Roman" w:eastAsiaTheme="minorEastAsia" w:hAnsi="Times New Roman" w:cs="Times New Roman"/>
          <w:i/>
          <w:iCs/>
          <w:color w:val="1D1C1D"/>
          <w:sz w:val="20"/>
          <w:szCs w:val="20"/>
        </w:rPr>
        <w:t>large scale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systematic time monitoring campaigns have only been started within the last decade.</w:t>
      </w:r>
      <w:r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>M</w:t>
      </w:r>
      <w:r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any oral and poster presentations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>reported</w:t>
      </w:r>
      <w:r w:rsidR="0050349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results/plans of long-term monitoring programs of maser sources using single-dish telescopes of various institutes distributed in all over the world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Interesting events found in such efforts have been followed up with interferometry. </w:t>
      </w:r>
      <w:r w:rsidR="00C9239D">
        <w:rPr>
          <w:rFonts w:ascii="Times New Roman" w:eastAsiaTheme="minorEastAsia" w:hAnsi="Times New Roman" w:cs="Times New Roman"/>
          <w:color w:val="1D1C1D"/>
          <w:sz w:val="20"/>
          <w:szCs w:val="20"/>
        </w:rPr>
        <w:t>It should be emphasized that small- and m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>e</w:t>
      </w:r>
      <w:r w:rsidR="00C9239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dium-size </w:t>
      </w:r>
      <w:r w:rsidR="00C92ED1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projects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are underway and </w:t>
      </w:r>
      <w:r w:rsidR="00C9239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new projects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>have</w:t>
      </w:r>
      <w:r w:rsidR="00C9239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C92ED1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been </w:t>
      </w:r>
      <w:r w:rsidR="00BF218E">
        <w:rPr>
          <w:rFonts w:ascii="Times New Roman" w:eastAsiaTheme="minorEastAsia" w:hAnsi="Times New Roman" w:cs="Times New Roman"/>
          <w:color w:val="1D1C1D"/>
          <w:sz w:val="20"/>
          <w:szCs w:val="20"/>
        </w:rPr>
        <w:t>initiated</w:t>
      </w:r>
      <w:r w:rsidR="00C9239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 developing countries in the field of astronomy </w:t>
      </w:r>
      <w:r w:rsidR="00706110">
        <w:rPr>
          <w:rFonts w:ascii="Times New Roman" w:eastAsiaTheme="minorEastAsia" w:hAnsi="Times New Roman" w:cs="Times New Roman"/>
          <w:color w:val="1D1C1D"/>
          <w:sz w:val="20"/>
          <w:szCs w:val="20"/>
        </w:rPr>
        <w:t>in Asia, Africa, and South America, as presented in the last session for the New Projects and Future Telescopes in the IAUS 380.</w:t>
      </w:r>
      <w:r w:rsidR="00C9239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Intensive monitoring observations have revealed maser variabilit</w:t>
      </w:r>
      <w:r w:rsid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ies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at wide</w:t>
      </w:r>
      <w:r w:rsidR="00F4245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range</w:t>
      </w:r>
      <w:r w:rsidR="00F4245B">
        <w:rPr>
          <w:rFonts w:ascii="Times New Roman" w:eastAsiaTheme="minorEastAsia" w:hAnsi="Times New Roman" w:cs="Times New Roman"/>
          <w:color w:val="1D1C1D"/>
          <w:sz w:val="20"/>
          <w:szCs w:val="20"/>
        </w:rPr>
        <w:t>s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of time scales from hour to decades. New episodic</w:t>
      </w:r>
      <w:r w:rsidR="00903BA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mass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accretion events </w:t>
      </w:r>
      <w:r w:rsidR="00903BA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in high-mass star-forming regions </w:t>
      </w:r>
      <w:r w:rsid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have been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identified </w:t>
      </w:r>
      <w:r w:rsidR="00CF09A4">
        <w:rPr>
          <w:rFonts w:ascii="Times New Roman" w:eastAsiaTheme="minorEastAsia" w:hAnsi="Times New Roman" w:cs="Times New Roman"/>
          <w:color w:val="1D1C1D"/>
          <w:sz w:val="20"/>
          <w:szCs w:val="20"/>
        </w:rPr>
        <w:t>through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monitoring</w:t>
      </w:r>
      <w:r w:rsidR="009B40A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programs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of methanol maser flares after the last IAUS 3</w:t>
      </w:r>
      <w:r w:rsidR="00F2663E">
        <w:rPr>
          <w:rFonts w:ascii="Times New Roman" w:eastAsiaTheme="minorEastAsia" w:hAnsi="Times New Roman" w:cs="Times New Roman"/>
          <w:color w:val="1D1C1D"/>
          <w:sz w:val="20"/>
          <w:szCs w:val="20"/>
        </w:rPr>
        <w:t>36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 2017</w:t>
      </w:r>
      <w:r w:rsid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by the "Maser Monitoring Organization (M2O)" team established during the IAUS 3</w:t>
      </w:r>
      <w:r w:rsidR="00F2663E">
        <w:rPr>
          <w:rFonts w:ascii="Times New Roman" w:eastAsiaTheme="minorEastAsia" w:hAnsi="Times New Roman" w:cs="Times New Roman"/>
          <w:color w:val="1D1C1D"/>
          <w:sz w:val="20"/>
          <w:szCs w:val="20"/>
        </w:rPr>
        <w:t>36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>Also, l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ong-period variable stars and </w:t>
      </w:r>
      <w:r w:rsidR="0063009F">
        <w:rPr>
          <w:rFonts w:ascii="Times New Roman" w:eastAsiaTheme="minorEastAsia" w:hAnsi="Times New Roman" w:cs="Times New Roman"/>
          <w:color w:val="1D1C1D"/>
          <w:sz w:val="20"/>
          <w:szCs w:val="20"/>
        </w:rPr>
        <w:t>high-mass young stellar objects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with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&gt;1000</w:t>
      </w:r>
      <w:r w:rsid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-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day periodicit</w:t>
      </w:r>
      <w:r w:rsid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ies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>are newly reported in</w:t>
      </w:r>
      <w:r w:rsidR="00F2663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water and methanol masers, respectively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>T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ime-domain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>campaigns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on </w:t>
      </w:r>
      <w:r w:rsidR="009B40A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 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maser variability </w:t>
      </w:r>
      <w:r w:rsidR="003151E3">
        <w:rPr>
          <w:rFonts w:ascii="Times New Roman" w:eastAsiaTheme="minorEastAsia" w:hAnsi="Times New Roman" w:cs="Times New Roman"/>
          <w:color w:val="1D1C1D"/>
          <w:sz w:val="20"/>
          <w:szCs w:val="20"/>
        </w:rPr>
        <w:t>are being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continued to investigate longer</w:t>
      </w:r>
      <w:r w:rsidR="009B40A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period</w:t>
      </w:r>
      <w:r w:rsidR="00903BA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sources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with dedicated </w:t>
      </w:r>
      <w:r w:rsidR="00903BA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monitoring 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telescopes. </w:t>
      </w:r>
      <w:r w:rsidR="009B40A2">
        <w:rPr>
          <w:rFonts w:ascii="Times New Roman" w:eastAsiaTheme="minorEastAsia" w:hAnsi="Times New Roman" w:cs="Times New Roman"/>
          <w:color w:val="1D1C1D"/>
          <w:sz w:val="20"/>
          <w:szCs w:val="20"/>
        </w:rPr>
        <w:t>F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requent monitoring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and survey</w:t>
      </w:r>
      <w:r w:rsidR="00B72826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for 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short</w:t>
      </w:r>
      <w:r w:rsidR="009B40A2">
        <w:rPr>
          <w:rFonts w:ascii="Times New Roman" w:eastAsiaTheme="minorEastAsia" w:hAnsi="Times New Roman" w:cs="Times New Roman"/>
          <w:color w:val="1D1C1D"/>
          <w:sz w:val="20"/>
          <w:szCs w:val="20"/>
        </w:rPr>
        <w:t>-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timescale and </w:t>
      </w:r>
      <w:r w:rsidR="00903BA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sudden 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episodic events will also be conducted using future facilities. To understand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 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background physics of maser variability, it is proposed that frequent monitoring for </w:t>
      </w:r>
      <w:r w:rsidR="00903BAA">
        <w:rPr>
          <w:rFonts w:ascii="Times New Roman" w:eastAsiaTheme="minorEastAsia" w:hAnsi="Times New Roman" w:cs="Times New Roman"/>
          <w:color w:val="1D1C1D"/>
          <w:sz w:val="20"/>
          <w:szCs w:val="20"/>
        </w:rPr>
        <w:t>multiple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maser </w:t>
      </w:r>
      <w:r w:rsidR="00903BAA">
        <w:rPr>
          <w:rFonts w:ascii="Times New Roman" w:eastAsiaTheme="minorEastAsia" w:hAnsi="Times New Roman" w:cs="Times New Roman"/>
          <w:color w:val="1D1C1D"/>
          <w:sz w:val="20"/>
          <w:szCs w:val="20"/>
        </w:rPr>
        <w:t>transitions/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species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>provide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crucial </w:t>
      </w:r>
      <w:r w:rsidR="0069196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input 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>fo</w:t>
      </w:r>
      <w:r w:rsidR="00D13E15">
        <w:rPr>
          <w:rFonts w:ascii="Times New Roman" w:eastAsiaTheme="minorEastAsia" w:hAnsi="Times New Roman" w:cs="Times New Roman"/>
          <w:color w:val="1D1C1D"/>
          <w:sz w:val="20"/>
          <w:szCs w:val="20"/>
        </w:rPr>
        <w:t>r</w:t>
      </w:r>
      <w:r w:rsidR="00234E29" w:rsidRPr="00B3469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theoretical studies. </w:t>
      </w:r>
    </w:p>
    <w:p w14:paraId="5F258A48" w14:textId="445F413C" w:rsidR="00BF5D1E" w:rsidRPr="00B34696" w:rsidRDefault="003C4E62" w:rsidP="00B34696">
      <w:pPr>
        <w:spacing w:line="276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</w:rPr>
      </w:pPr>
      <w:r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 </w:t>
      </w:r>
      <w:r w:rsidR="00BF5D1E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Secondly</w:t>
      </w:r>
      <w:r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, we </w:t>
      </w:r>
      <w:r w:rsidR="00BF5D1E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are </w:t>
      </w:r>
      <w:r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really s</w:t>
      </w:r>
      <w:r w:rsidR="00BF5D1E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eeing</w:t>
      </w:r>
      <w:r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the massive impact of high resolution and sensitivity 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radio </w:t>
      </w:r>
      <w:r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observations with ALMA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and </w:t>
      </w:r>
      <w:r w:rsidR="00691967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the </w:t>
      </w:r>
      <w:r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JVLA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in all fields of maser science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from </w:t>
      </w:r>
      <w:r w:rsidR="00903BA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Galactic 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star-form</w:t>
      </w:r>
      <w:r w:rsidR="00903BA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ing regions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="00903BA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and 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evolved stars</w:t>
      </w:r>
      <w:r w:rsidR="00903BA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to 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starburst </w:t>
      </w:r>
      <w:r w:rsidR="00360D41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galaxies 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and active galactic nuclei</w:t>
      </w:r>
      <w:r w:rsidR="00744772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, as we expected in the original proposal to the IAU Symposium</w:t>
      </w:r>
      <w:r w:rsidR="00744772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.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Detailed views on high-mass young stellar objects</w:t>
      </w:r>
      <w:r w:rsidR="00E13B1C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, 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evolved stars</w:t>
      </w:r>
      <w:r w:rsidR="00E13B1C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, and </w:t>
      </w:r>
      <w:r w:rsidR="00360D41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the </w:t>
      </w:r>
      <w:r w:rsidR="00E13B1C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central molecular zones of galaxies, including t</w:t>
      </w:r>
      <w:r w:rsidR="00360D41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hat of t</w:t>
      </w:r>
      <w:r w:rsidR="00E13B1C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he Milky Way </w:t>
      </w:r>
      <w:r w:rsidR="00360D41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g</w:t>
      </w:r>
      <w:r w:rsidR="00E13B1C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alaxy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can be traced by </w:t>
      </w:r>
      <w:r w:rsidR="00B72826" w:rsidRPr="0050349D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</w:rPr>
        <w:t>thermal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molecular and dust emission with ALMA and free-free </w:t>
      </w:r>
      <w:r w:rsidR="00E46FD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and synchrotron 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emission with </w:t>
      </w:r>
      <w:r w:rsidR="00360D41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the 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JVLA at comparable resolutions</w:t>
      </w:r>
      <w:r w:rsidR="00903BA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with VLBI imaging of masers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. </w:t>
      </w:r>
      <w:r w:rsidR="004B495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New s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ubmillimeter maser 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image</w:t>
      </w:r>
      <w:r w:rsidR="004B495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s from </w:t>
      </w:r>
      <w:r w:rsidR="00E13B1C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ALMA </w:t>
      </w:r>
      <w:r w:rsidR="004B495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are</w:t>
      </w:r>
      <w:r w:rsidR="00E46FD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also</w:t>
      </w:r>
      <w:r w:rsidR="004B495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presented 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which are opening a new window to </w:t>
      </w:r>
      <w:r w:rsidR="00903BA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investigate</w:t>
      </w:r>
      <w:r w:rsidR="00B72826"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higher temperature/density regions. 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It should be noted that some new/unexpected </w:t>
      </w:r>
      <w:r w:rsidR="00E13B1C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centimeter 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maser lines are also reported, and hence, future follow-up observations with ALMA and/or </w:t>
      </w:r>
      <w:r w:rsidR="00360D41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the 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JVLA at high resolution will constrain the</w:t>
      </w:r>
      <w:r w:rsidR="00903BA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ir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pumping mechanism</w:t>
      </w:r>
      <w:r w:rsidR="00903BA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s</w:t>
      </w:r>
      <w:r w:rsidR="00F2663E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combined with theoretical modelling. </w:t>
      </w:r>
    </w:p>
    <w:p w14:paraId="0C480E94" w14:textId="0F20B1EE" w:rsidR="00BF5D1E" w:rsidRPr="009F2E2F" w:rsidRDefault="00BF5D1E" w:rsidP="00B3469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696">
        <w:rPr>
          <w:rFonts w:ascii="Times New Roman" w:eastAsiaTheme="minorEastAsia" w:hAnsi="Times New Roman" w:cs="Times New Roman"/>
          <w:color w:val="FF0000"/>
          <w:sz w:val="20"/>
          <w:szCs w:val="20"/>
        </w:rPr>
        <w:t xml:space="preserve">  </w:t>
      </w:r>
      <w:r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Thir</w:t>
      </w:r>
      <w:r w:rsidRPr="009F2E2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dly,</w:t>
      </w:r>
      <w:r w:rsidR="009F2E2F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some parallaxes from Gaia DR2, especially for Mira variables,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had shown very large discrepancies when compared to VLBI parallaxes.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However, updated results from Gaia DR3 now are in much better agreement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with the VLBI measurements. While Gaia will produce extremely large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numbers of parallaxes, being an optical system it cannot freely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probe the Milky Way, owing to strong dust extinction in the plane.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In the meeting we heard updates on two large VLBI parallax surveys: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the Bar and Spiral Structure Legacy (</w:t>
      </w:r>
      <w:proofErr w:type="spellStart"/>
      <w:r w:rsidR="009F2E2F" w:rsidRPr="009F2E2F">
        <w:rPr>
          <w:rFonts w:ascii="Times New Roman" w:hAnsi="Times New Roman" w:cs="Times New Roman"/>
          <w:sz w:val="20"/>
          <w:szCs w:val="20"/>
        </w:rPr>
        <w:t>BeSSeL</w:t>
      </w:r>
      <w:proofErr w:type="spellEnd"/>
      <w:r w:rsidR="009F2E2F" w:rsidRPr="009F2E2F">
        <w:rPr>
          <w:rFonts w:ascii="Times New Roman" w:hAnsi="Times New Roman" w:cs="Times New Roman"/>
          <w:sz w:val="20"/>
          <w:szCs w:val="20"/>
        </w:rPr>
        <w:t>) Survey and the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VLBI Exploration of Radio Astrometry (VERA) project.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These target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massive young stars with maser emission, which are excellent tracers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of spiral structure.  Results from these projects presented at the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meeting showed there are now over VLBI 250 parallaxes, some with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 xml:space="preserve">accuracies of </w:t>
      </w:r>
      <w:r w:rsidR="009F2E2F">
        <w:rPr>
          <w:rFonts w:ascii="Times New Roman" w:hAnsi="Times New Roman" w:cs="Times New Roman"/>
          <w:sz w:val="20"/>
          <w:szCs w:val="20"/>
        </w:rPr>
        <w:t>+/-</w:t>
      </w:r>
      <w:r w:rsidR="009F2E2F" w:rsidRPr="009F2E2F">
        <w:rPr>
          <w:rFonts w:ascii="Times New Roman" w:hAnsi="Times New Roman" w:cs="Times New Roman"/>
          <w:sz w:val="20"/>
          <w:szCs w:val="20"/>
        </w:rPr>
        <w:t>6 micro-arcseconds, which have revealed many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interesting features of our Galaxy's structure.  For example, the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"expanding 3-kpc arm" now looks to be composed of orbits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around the Galactic long bar; thus it is neither expanding, at 3-kpc,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>or a spiral arm.  Planned VLBI observations should provide a</w:t>
      </w:r>
      <w:r w:rsidR="009F2E2F">
        <w:rPr>
          <w:rFonts w:ascii="Times New Roman" w:hAnsi="Times New Roman" w:cs="Times New Roman"/>
          <w:sz w:val="20"/>
          <w:szCs w:val="20"/>
        </w:rPr>
        <w:t xml:space="preserve"> </w:t>
      </w:r>
      <w:r w:rsidR="009F2E2F" w:rsidRPr="009F2E2F">
        <w:rPr>
          <w:rFonts w:ascii="Times New Roman" w:hAnsi="Times New Roman" w:cs="Times New Roman"/>
          <w:sz w:val="20"/>
          <w:szCs w:val="20"/>
        </w:rPr>
        <w:t xml:space="preserve">complete picture of the spiral structure of the Milky Way in the future using new facilities such as South-East Asian VLBI, African VLBI, SKA, and </w:t>
      </w:r>
      <w:proofErr w:type="spellStart"/>
      <w:r w:rsidR="009F2E2F" w:rsidRPr="009F2E2F">
        <w:rPr>
          <w:rFonts w:ascii="Times New Roman" w:hAnsi="Times New Roman" w:cs="Times New Roman"/>
          <w:sz w:val="20"/>
          <w:szCs w:val="20"/>
        </w:rPr>
        <w:t>ngVLA</w:t>
      </w:r>
      <w:proofErr w:type="spellEnd"/>
      <w:r w:rsidR="009F2E2F" w:rsidRPr="009F2E2F">
        <w:rPr>
          <w:rFonts w:ascii="Times New Roman" w:hAnsi="Times New Roman" w:cs="Times New Roman"/>
          <w:sz w:val="20"/>
          <w:szCs w:val="20"/>
        </w:rPr>
        <w:t>.</w:t>
      </w:r>
      <w:r w:rsidR="00C25888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</w:p>
    <w:p w14:paraId="7FB444DD" w14:textId="3E4CBAA4" w:rsidR="00824204" w:rsidRDefault="00BF5D1E" w:rsidP="00E3734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96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 Finally, </w:t>
      </w:r>
      <w:r w:rsidR="00360D41">
        <w:rPr>
          <w:rFonts w:ascii="Times New Roman" w:eastAsiaTheme="minorEastAsia" w:hAnsi="Times New Roman" w:cs="Times New Roman"/>
          <w:sz w:val="20"/>
          <w:szCs w:val="20"/>
        </w:rPr>
        <w:t xml:space="preserve">as summarized above, </w:t>
      </w:r>
      <w:r w:rsidRPr="00B34696">
        <w:rPr>
          <w:rFonts w:ascii="Times New Roman" w:eastAsiaTheme="minorEastAsia" w:hAnsi="Times New Roman" w:cs="Times New Roman"/>
          <w:sz w:val="20"/>
          <w:szCs w:val="20"/>
        </w:rPr>
        <w:t xml:space="preserve">the panchromatic information </w:t>
      </w:r>
      <w:r w:rsidR="00B72826" w:rsidRPr="00B34696">
        <w:rPr>
          <w:rFonts w:ascii="Times New Roman" w:eastAsiaTheme="minorEastAsia" w:hAnsi="Times New Roman" w:cs="Times New Roman"/>
          <w:sz w:val="20"/>
          <w:szCs w:val="20"/>
        </w:rPr>
        <w:t xml:space="preserve">that is </w:t>
      </w:r>
      <w:r w:rsidR="00762774">
        <w:rPr>
          <w:rFonts w:ascii="Times New Roman" w:eastAsiaTheme="minorEastAsia" w:hAnsi="Times New Roman" w:cs="Times New Roman"/>
          <w:sz w:val="20"/>
          <w:szCs w:val="20"/>
        </w:rPr>
        <w:t>currently</w:t>
      </w:r>
      <w:r w:rsidR="00B72826" w:rsidRPr="00B34696">
        <w:rPr>
          <w:rFonts w:ascii="Times New Roman" w:eastAsiaTheme="minorEastAsia" w:hAnsi="Times New Roman" w:cs="Times New Roman"/>
          <w:sz w:val="20"/>
          <w:szCs w:val="20"/>
        </w:rPr>
        <w:t xml:space="preserve"> available </w:t>
      </w:r>
      <w:r w:rsidRPr="00B34696">
        <w:rPr>
          <w:rFonts w:ascii="Times New Roman" w:eastAsiaTheme="minorEastAsia" w:hAnsi="Times New Roman" w:cs="Times New Roman"/>
          <w:sz w:val="20"/>
          <w:szCs w:val="20"/>
        </w:rPr>
        <w:t>is enabling a much deeper view of the physical conditions and overall environments in which masers exist</w:t>
      </w:r>
      <w:r w:rsidR="00E37345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234E29" w:rsidRPr="00B3469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62774">
        <w:rPr>
          <w:rFonts w:ascii="Times New Roman" w:eastAsiaTheme="minorEastAsia" w:hAnsi="Times New Roman" w:cs="Times New Roman"/>
          <w:sz w:val="20"/>
          <w:szCs w:val="20"/>
        </w:rPr>
        <w:t xml:space="preserve">Now the maser images taken with the highest resolution VLBI observations </w:t>
      </w:r>
      <w:r w:rsidR="009D4D4E">
        <w:rPr>
          <w:rFonts w:ascii="Times New Roman" w:eastAsiaTheme="minorEastAsia" w:hAnsi="Times New Roman" w:cs="Times New Roman"/>
          <w:sz w:val="20"/>
          <w:szCs w:val="20"/>
        </w:rPr>
        <w:t xml:space="preserve">at milli-arcsecond resolutions </w:t>
      </w:r>
      <w:r w:rsidR="00762774">
        <w:rPr>
          <w:rFonts w:ascii="Times New Roman" w:eastAsiaTheme="minorEastAsia" w:hAnsi="Times New Roman" w:cs="Times New Roman"/>
          <w:sz w:val="20"/>
          <w:szCs w:val="20"/>
        </w:rPr>
        <w:t xml:space="preserve">are directly compared with multi-wavelength datasets in most of the presentations for individual studies in the IAUS 380. </w:t>
      </w:r>
      <w:r w:rsidR="00DA0340">
        <w:rPr>
          <w:rFonts w:ascii="Times New Roman" w:eastAsiaTheme="minorEastAsia" w:hAnsi="Times New Roman" w:cs="Times New Roman" w:hint="eastAsia"/>
          <w:sz w:val="20"/>
          <w:szCs w:val="20"/>
        </w:rPr>
        <w:t>S</w:t>
      </w:r>
      <w:r w:rsidR="00DA0340">
        <w:rPr>
          <w:rFonts w:ascii="Times New Roman" w:eastAsiaTheme="minorEastAsia" w:hAnsi="Times New Roman" w:cs="Times New Roman"/>
          <w:sz w:val="20"/>
          <w:szCs w:val="20"/>
        </w:rPr>
        <w:t xml:space="preserve">uch multi-wavelength observations </w:t>
      </w:r>
      <w:r w:rsidR="00762774">
        <w:rPr>
          <w:rFonts w:ascii="Times New Roman" w:eastAsiaTheme="minorEastAsia" w:hAnsi="Times New Roman" w:cs="Times New Roman"/>
          <w:sz w:val="20"/>
          <w:szCs w:val="20"/>
        </w:rPr>
        <w:t xml:space="preserve">are under </w:t>
      </w:r>
      <w:r w:rsidR="00DA0340">
        <w:rPr>
          <w:rFonts w:ascii="Times New Roman" w:eastAsiaTheme="minorEastAsia" w:hAnsi="Times New Roman" w:cs="Times New Roman"/>
          <w:sz w:val="20"/>
          <w:szCs w:val="20"/>
        </w:rPr>
        <w:t>develop</w:t>
      </w:r>
      <w:r w:rsidR="00762774">
        <w:rPr>
          <w:rFonts w:ascii="Times New Roman" w:eastAsiaTheme="minorEastAsia" w:hAnsi="Times New Roman" w:cs="Times New Roman"/>
          <w:sz w:val="20"/>
          <w:szCs w:val="20"/>
        </w:rPr>
        <w:t>ment</w:t>
      </w:r>
      <w:r w:rsidR="00903B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60D41">
        <w:rPr>
          <w:rFonts w:ascii="Times New Roman" w:eastAsiaTheme="minorEastAsia" w:hAnsi="Times New Roman" w:cs="Times New Roman"/>
          <w:sz w:val="20"/>
          <w:szCs w:val="20"/>
        </w:rPr>
        <w:t xml:space="preserve">within </w:t>
      </w:r>
      <w:r w:rsidR="00DA0340">
        <w:rPr>
          <w:rFonts w:ascii="Times New Roman" w:eastAsiaTheme="minorEastAsia" w:hAnsi="Times New Roman" w:cs="Times New Roman"/>
          <w:sz w:val="20"/>
          <w:szCs w:val="20"/>
        </w:rPr>
        <w:t>next-generation projects</w:t>
      </w:r>
      <w:r w:rsidR="00895003">
        <w:rPr>
          <w:rFonts w:ascii="Times New Roman" w:eastAsiaTheme="minorEastAsia" w:hAnsi="Times New Roman" w:cs="Times New Roman"/>
          <w:sz w:val="20"/>
          <w:szCs w:val="20"/>
        </w:rPr>
        <w:t xml:space="preserve"> that</w:t>
      </w:r>
      <w:r w:rsidR="00DA0340">
        <w:rPr>
          <w:rFonts w:ascii="Times New Roman" w:eastAsiaTheme="minorEastAsia" w:hAnsi="Times New Roman" w:cs="Times New Roman"/>
          <w:sz w:val="20"/>
          <w:szCs w:val="20"/>
        </w:rPr>
        <w:t xml:space="preserve"> are directly and indirectly related to maser observations, as introduced in the last session of the IAUS 380. </w:t>
      </w:r>
      <w:r w:rsidR="00824204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F78BF7B" w14:textId="77777777" w:rsidR="007B382C" w:rsidRPr="00CD1EBA" w:rsidRDefault="00D05446" w:rsidP="00902C1E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(iii) </w:t>
      </w:r>
      <w:r w:rsidR="0015428D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List of participants</w:t>
      </w:r>
    </w:p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1418"/>
        <w:gridCol w:w="1134"/>
        <w:gridCol w:w="2481"/>
        <w:gridCol w:w="1062"/>
      </w:tblGrid>
      <w:tr w:rsidR="00B945A3" w:rsidRPr="00B945A3" w14:paraId="7AA9641F" w14:textId="77777777" w:rsidTr="00B945A3">
        <w:trPr>
          <w:trHeight w:val="41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CF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Given name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B9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Middle 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C9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Family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028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EF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Affiliation Name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F2B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945A3" w:rsidRPr="00B945A3" w14:paraId="5EAB5560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F84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Susanne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1E0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87E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Aalto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799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B42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Chalmers University of Technology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F50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32E3B8C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E6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Artis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A5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3A3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Aberfelds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54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74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Ventspils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 of Applied Sciences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73D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24DBB30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51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Zulema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9C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215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Abraham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E0F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665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Sao Paulo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955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DF2979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DC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Takuya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F9A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A4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Akahori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FF8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BE8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FF4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5541B48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450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C0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BE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6B2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EF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677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D6F983A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057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Kitiyanee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52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B3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Asanok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46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Thai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2D7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Research Institute of Thailand (Public Organization)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22B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053B185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C96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B1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74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Bartkiewicz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3C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5F1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Torun Institute of Astronomy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1F7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229DA46C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60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Alain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0B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8B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Baudry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671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98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Bordeaux, L.A.B.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0B2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B35D57C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812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Olga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83D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E9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Bayandina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95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39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Astrofisico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Arcetri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D77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F28FCC1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8A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Rajorshi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2D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418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Bhattacharya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7B6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14B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New Mexico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F66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28452B5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2D1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Shuaibo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8EF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73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Bian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89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F1A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Purple Mountain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6A5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242E0B7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228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C6A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AE5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Braatz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DFC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89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Radio Astronomy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4A4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E7D733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8CC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B9D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D60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CC9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60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Istituto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Radioastronomia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119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073E37F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A1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0A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78C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C33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2A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SKA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AC4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EA17D16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1E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Crystal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4C1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548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Brogan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CD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40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Radio Astronomy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D9C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1BAC959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E0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Andreas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47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65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Brunthaler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FB8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C8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Max-Planck-Institut fur Radioastronomie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BC3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A0080D2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31B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709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Alexander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C17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Burns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C2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8A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790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AD3E0A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2B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Roldan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756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43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67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82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Instituto de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Astrofisica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Andalucia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(IAA-CSIC)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69D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735A44B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6EA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D3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F99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Castangia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0B1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20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8D9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9E1A4D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61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C8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C92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Chacón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FED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3D8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Universidad de Guanajuato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245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28F3E6E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09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BD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Okwe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E16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Chibueze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84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E6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North-West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7BF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FFE466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0CA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Se-Hyung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94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5A2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B0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760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Seoul National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CD0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53B330C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93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8D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D02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Claussen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C9F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79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Radio Astronomy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359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963C846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435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87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6C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Constantin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B72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E4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James Madison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B3D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D878A60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F0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Claudia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4F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2C9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Cyganowski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C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DB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St Andrews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9B9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DFA21E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09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Joanne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CE1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609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Dawson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E1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F0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Macquarie University / CSIRO Space &amp; Astronomy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EF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9D6C08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A5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Deepshikha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3FD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F65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Deepshikha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9D5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F6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Deepshikha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1CC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5C72216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EAC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Jean-Francois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0E0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548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DESMURS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EF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84E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Observatorio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Nacional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B31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2EB4DFA2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57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Philip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765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1E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Diamond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A1F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774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SKA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5532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4088D6C9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0E1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343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1F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Dodson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BB6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32B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ICRAR/UWA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573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CB9E1B9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5E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894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2B0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Dominici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B4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2C8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Institute for Space Research (INPE/MCTI)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68E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280B8BD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497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96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DBE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99F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40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Institute for Computational Science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E05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4D36779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012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DC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0B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Durjasz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EB3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52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Nicolaus Copernicus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539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32B598B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FD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8697" w14:textId="549EC22F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Mawuli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Kodzo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68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Dzodzomenyo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414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CA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North-West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FA5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86AD1A2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CCD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Simon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9E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9E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Ellingsen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12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11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Tasmania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60E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63821F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26A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Dieter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45E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B77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Engels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1B9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91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Hamburger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Sternwarte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Universitat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Hamburg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A5B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002B820D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B5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36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166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Etoka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2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79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Jodrell Bank Centre for Astrophysics, University of Manchester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233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15F398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EA9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43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C91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Fujisawa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E7F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8A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Yamaguchi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Univeristy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732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646B0F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0E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02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ACD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Glowacki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9F8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03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CIRA (Curtin Institute of Radio Astronomy)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DE3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2FC374C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2F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Sharmila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10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92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Goedhart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D2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C2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African Radio Astronomy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E78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770EB5B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CF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Jose-Francisco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020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C3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Gomez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057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0C9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Instituto de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Astrofisica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Andalucia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(IAA-CSIC)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B1E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2EDF3B5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0BE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24B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55D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Gorski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7B5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943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Chalmers University of Technology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6C7E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5EBF6D45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7D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Malcolm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0C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AF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294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Thai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76A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Research Institute of Thailand (Public Organization)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561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2965CC3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E3C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E5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06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630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052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SKA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259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25EBE20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A2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Yoshiaki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2A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80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Hagiwara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8D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429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Toyo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55B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59E8551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7C0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Chaojie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7C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38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C9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34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Purple Mountain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A66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4FECD0EC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2D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Tomoya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CC3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CD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ED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8E9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0F3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3767D1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CCD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6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6D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Hofner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0F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59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New Mexico Tech &amp; NRAO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AF0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C53588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9B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Mareki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EF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FC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Honma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A5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329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A4A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175BFF6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414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78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EA2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Houde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F87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C3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Western Ontario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6C8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A8B2D73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1DE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Elizabeth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0F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30F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Humphreys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6E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41C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ESO / ALMA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ED5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AEC10B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5E8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7E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96B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Hunter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58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D9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Radio Astronomy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7AA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50FC15C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375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06A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19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Hyland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92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5C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Tasmania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314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0DA7CF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77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88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D1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Ikeda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2B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28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3FE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202E9D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14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0BB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F2B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Imai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C13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6B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679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993380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E5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Masatoshi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740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881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Imanishi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642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BDF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2EE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9C70586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B6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Katharina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5F3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C5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Immer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B96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B9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Leiden University / ESO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95C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016F2BB3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B8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Violette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C9D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12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Impellizzeri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266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E07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Leiden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CF3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22E2EA3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1B8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Carme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FB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77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Jordi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E3D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72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Barcelona (ICCUB-IEEC)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E99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45750DD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EDB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Jihyun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E4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C74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EC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DEB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 Astronomy and Space Science Institute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387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D64191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E9A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29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260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57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498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B6C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6E6F6C6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DD9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Kaito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FE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F2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Kawakami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0D8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7A9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B8A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BFC115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D96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Dongjin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01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BEA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A8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4C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MIT Haystack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D72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9DCA48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78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Jungha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9E1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A6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7B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9DD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 Astronomy and Space Science Institute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A2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CC2D3E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B76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Kee-Tae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A4E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99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140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74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 Astronomy and Space Science Institute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C27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FF2B85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425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Mikyoung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CD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70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9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B5C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Otsuma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Women's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B9E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A0C2D4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EC1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Soon-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Wook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85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9AB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72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2F5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 Astronomy and Space Science Institute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B68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3C83FC5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FD3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A0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164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Kitaguchi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99D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98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Yamaguchi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4F6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09AC00C0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18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Agnieszka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09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091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Kobak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5F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90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Nicolaus Copernicus University in Torun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0AD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650FC70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780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Hideyuki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79D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F2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Kobayashi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67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272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993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4E6CB40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66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Toktarkhan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52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2E6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Komesh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1A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Kazakhstan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16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Nazarbayev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70F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3DAEC9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32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Busaba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B5E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2D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Kramer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0B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7C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 Planck Institute for Radio Astronomy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7B1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1A09CD3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E2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CD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Gustav Heinrich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A0E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Krause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1F6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ED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Hertfordshire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A1C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724FFC7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075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Jayender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99C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25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Kumar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32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90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Tasmania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9B0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D9CBF0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4AA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Cheng-Yu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86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12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Kuo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2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F8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Sun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Yat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-Sen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59D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6916A91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B7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Tomoharu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A4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CC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Kurayama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123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550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Teikyo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 of Science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6BA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340F44B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8A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Dmitry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385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80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Ladeyschikov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D4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63E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Ural Federal University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BC4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2C389A23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DA1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Elisabetta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73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CDC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Ladu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0D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80B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Universita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degli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studi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 -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 - INAF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3AE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0159283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6B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21D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93F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Lankhaar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660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26D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Chalmers University of Technology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AE3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AD11C02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69F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Katharina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00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Olivia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B3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Lewis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79F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9F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Nicolaus Copernicus Astronomical Center, Polish Academy of Sciences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330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B00A953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6B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Jingjing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39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B26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46D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C63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Purple Mountain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7F4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6F01DAB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A98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Yingjie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416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64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7C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43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Purple Mountain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49D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644C100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EB1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Zehao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24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8AE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9B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4D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Purple Mountain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FB9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8FB1A1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B1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Dejian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7A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B2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1AC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EB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Purple Mountain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AAA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575FB16B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88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487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BC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Logue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9B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E0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St Andrews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7D7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0710C62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D7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Xiaofeng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EEA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80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41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3F3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Shanghai Astronomical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F14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42AD898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FDA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Lynn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7F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BA5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02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D0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MIT Haystack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159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5EBA0C2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FB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Karl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195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F5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Menten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DBF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5B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 Planck Institute for Radio Astronomy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9EE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FF1E3D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A33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52E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2C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Miyamoto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D55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C1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Gifu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Univerisity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9F7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42CF06D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23A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Hafieduddin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28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51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Mohammad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B0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BB3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26D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3CEAD39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57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B92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49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Moran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1C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A47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Center for Astrophysics | Harvard &amp; Smithsonian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171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71CA2956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69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8C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4C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Moriizumi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5A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3DE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Ibaraki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78A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1E2FE0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B3B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530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4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Moscadelli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216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2B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Astrofisico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Arcetri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424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E2B122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2B8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Kazuhito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4E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48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Motogi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43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89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Yamaguchi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1A6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BE34DF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EA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Akiharu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ED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F2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Nakagawa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17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5E7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F51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9C1C912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16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Naomasa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B6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24D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Nakai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7F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03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Kwansei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Gakuin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67D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D94653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E3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Hiroyuki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1C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0A5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Nakanishi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6D2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1F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78C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6E3328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6B1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Jun-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ichi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3B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CE8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Nakashima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558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9B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Sun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Yat-sen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6CB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2A07512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54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Keisuke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81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B41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Nakashima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58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86F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AD6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60E0C0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EB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C4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5E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Nowak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97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296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Hertfordshire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319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428A85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305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Keiichi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E08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A9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Ohnaka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B9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A9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Universidad Andres Bello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BA6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52F6080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C2B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C7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ED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Olech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68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BC0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Warmia and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Mazury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83F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6E97CB0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34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434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744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Orosz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A91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ED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66A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B28CA62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75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Gisela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B0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902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Ortiz-Leon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6B5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37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Universidad Nacional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Autonoma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de Mexico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409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FC2B6AC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FB7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Tomoaki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442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A1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Oyama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21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6D1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264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75CF06C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D8A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Jennie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3A9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26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962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76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Colorado Boulder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FF0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77C771B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DC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Dominic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1C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DF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Pesce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56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9E1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Center for Astrophysics | Harvard &amp; Smithsonian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956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F75F3C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49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AD7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E2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Petzler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7B8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3A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CSIRO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1FB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7D5DDDC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8B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Montree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EF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A3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Phetra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9E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Thai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002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Chiang Mai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841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0BB2C02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0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Ylva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E0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1AA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Pihlstrom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18D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A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New Mexico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CF2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29D6D16E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EB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Bannawit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916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C00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Pimpanuwat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14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27D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Jodrell Bank Centre for Astrophysics, University of Manchester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C81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2C843730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FD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44D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Henry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27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Quiroga Nunez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E4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AB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Florida Institute of Technology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397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250333E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05A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A48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967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Reid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15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4B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Center for Astrophysics | Harvard &amp; Smithsonian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D18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922CD42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CA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0AA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M. 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BB0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Richards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E57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C06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Jodrell Bank Centre for Astrophysics, University of Manchester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FAE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5F9905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62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9E4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103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Rioja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8A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626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ICRAR/UWA,CSIRO,OAN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2B4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4F06E89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369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Hayley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4EB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F2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Roberts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A3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2E3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Colorado Boulder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32C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3A3D29C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0F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Tatiana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D2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Magali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36B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Rodriguez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FAF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C22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New Mexico Institute of Mining and Technology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4BB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073195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09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Zulfazli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24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34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Rosli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C39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458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International University of Malaya Wales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404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03293E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234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Kazi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51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L. 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61D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Rygl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9E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18B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Istituto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Radioastronomia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96E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84CA57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F44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Raghvendra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AB2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C83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Sahai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47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57D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Jet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Propulson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Laboratory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B40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5308C82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C4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Daisuke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233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D4C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BD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B8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9A9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912F4A1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565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Nobuyuki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6B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DC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33B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Thai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F5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Research Institute of Thailand (Public Organization)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D26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BEB64D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CE9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Yuichi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FAF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24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Sakamoto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1FB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771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5FE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0B3CE1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8E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Alberto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F9F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BA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Sanna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ABB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AF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EFD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D1825D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572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Hidetoshi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4A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BB5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A9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5F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Gifu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C46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593F091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BBA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Satoko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4DA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61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Sawada-Satoh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3D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EA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Osaka Metropolitan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9F2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66992F9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AA2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Mavis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B2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30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Seidu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AE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87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North West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3E0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C912ED8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1AA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Nadezhda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058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1F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Shakhvorostova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7BB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C8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 Space Center of the P.N. Lebedev Physical Institute of RAS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CD5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D3FB0D6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E7F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Yosuke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C95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D33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Shibata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9E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3D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611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1E130D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B06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F4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B4D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Shinnaga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8B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1C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1FD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8C015B1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17E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Ka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99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F2A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64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20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79A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4F8541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90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Lorant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21B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59F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Sjouwerman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B6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D3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Radio Astronomy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396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1A1C96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6DA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Ivars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9E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FF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Smelds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1C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52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Ventspils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University of Applied Sciences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0D8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C32FF2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B08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Andrey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BE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105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Sobolev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44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221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Ural Federal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A91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97B0DA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D03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Bringfried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AD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Gerhard Werner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9A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Stecklum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CBC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500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Thueringer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Landessternwarte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F19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00AAA212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53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Georgina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36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6F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Stroud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70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DC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Manchester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647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2A58B2CC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8C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BF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4B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Sudou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7F8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A6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Gifu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Univerisity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43D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F19C666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7F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Koichiro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0A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BB6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Sugiyama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05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Thai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5B5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Research Institute of Thailand (Public Organization)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9A4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77928AC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5D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Kazuyoshi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A5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E7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Sunada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57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C30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Astronomical Observatory of Japan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04E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B648CC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A0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Gabriele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2B4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1B3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Surcis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D1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A8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Astrofisico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Arcetri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EBC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16CB8D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31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Zsofia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0E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Marianna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CD6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Szabo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B5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73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 Planck Institute for Radio Astronomy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3A2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162BA5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5D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Hiroshi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0A7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C53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Takaba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8C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08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Gifu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7B3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6B519AB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3A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Daisuke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026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0B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Takaishi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4B6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A35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388B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0746F06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597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Shigehisa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05E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EE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Takakuwa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FBE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02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3BC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DAB975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21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Yoshihiro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12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DB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Tanabe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E2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A67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Ibaraki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C32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1EEB10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10C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lastRenderedPageBreak/>
              <w:t>Koki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FF1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3F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Tanaka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67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AB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E57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9E7BF1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B56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0D2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8C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Tarchi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A5D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239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INAF -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Osservatorio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Astronomico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di Cagliari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174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7553DCE5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CA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Jose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316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117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Torrelles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20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C1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Institut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Ciencies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l'Espai</w:t>
            </w:r>
            <w:proofErr w:type="spellEnd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(CSIC/IEEC)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B2C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1A5CCE9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94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Sascha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47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923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Trippe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1B6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BD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Seoul National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97A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76160707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1E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James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25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Stuart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555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Urquhart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70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59D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Kent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AB8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7A3DAE3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A5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Lucero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33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AA6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Uscanga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560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39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Guanajuato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EC9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8D0CDF1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A7D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Stefanus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ADD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Petrus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BB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van den Heever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02F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35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African Radio Astronomy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FDB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53F5B5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7CA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Huib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8C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757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van </w:t>
            </w: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Langevelde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EC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4D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4E3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5F0E43D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090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Sophie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A2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937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Venselaar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54D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55D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Leiden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CB6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4F703C4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90C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F0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53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Voronkov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8E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F0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CSIRO Space &amp; Astronomy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F16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74018C2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B3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Jakobus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8B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Marthinus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AE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Vorster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FD4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E18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Helsinki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526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2607F75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994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Dylan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FC1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8F8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AB6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0A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New Mexico Institute of Mining and Technology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049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3707C7D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B8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Ryosuke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567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814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Watanabe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75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15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Kagoshima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192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5D0D4C8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702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Gwenllian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262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B5E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Williams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1B5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51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Leeds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2C8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211C1AFB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EE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Pawel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4DA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Izydor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64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Wolak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AC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A31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Nicolaus Copernicus University in Torun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990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2C610C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CE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 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B1C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EE4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7D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CD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Uppsala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C0B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4881172E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75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61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75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11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3E3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 Planck Institute for Radio Astronomy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0A9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20097F1" w14:textId="77777777" w:rsidTr="00B945A3">
        <w:trPr>
          <w:trHeight w:val="5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1A0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Yuanwei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71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0E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49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20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Time Service Center of Chinese Academy of Sciences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B9F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DAB1C81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68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Shuangjing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30E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516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2B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3A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 Astronomy and Space Science Institute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8B7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7E1E978A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726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44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3D8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B1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07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Purple Mountain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8B7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4F35BF28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50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CF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71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133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74C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Massachusetts Institute of Technology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DBE2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30182D83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03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Wenjin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307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ABC2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E3F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A64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Max Planck Institute for Radio Astronomy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BEE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4A793BE1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7A8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Yoshinori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834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73A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Yonekura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3F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D0A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Ibaraki University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74A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0F81D83F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15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Youngjoo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E2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67F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Yun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8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D3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Korea Astronomy and Space Science Institute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CB17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41929D53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A6C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Ingyin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27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F20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9109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UAE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F87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New York University Abu Dhabi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99D0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in person</w:t>
            </w:r>
          </w:p>
        </w:tc>
      </w:tr>
      <w:tr w:rsidR="00B945A3" w:rsidRPr="00B945A3" w14:paraId="1A7FF8DC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4E0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F47C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EF85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Zhang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D2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BBB6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Shanghai Astronomical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1254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  <w:tr w:rsidR="00B945A3" w:rsidRPr="00B945A3" w14:paraId="67F8497B" w14:textId="77777777" w:rsidTr="00B945A3">
        <w:trPr>
          <w:trHeight w:val="41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951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Jianjun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078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F353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Zhou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7C9D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551E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Xinjiang Astronomical Observatory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80B" w14:textId="77777777" w:rsidR="00B945A3" w:rsidRPr="00B945A3" w:rsidRDefault="00B945A3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B945A3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</w:tr>
    </w:tbl>
    <w:p w14:paraId="0CC9C85B" w14:textId="17021F6F" w:rsidR="00824204" w:rsidRDefault="00824204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D70E95" w14:textId="7FD2A014" w:rsidR="001F0018" w:rsidRPr="001F0018" w:rsidRDefault="00824204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1F0018">
        <w:rPr>
          <w:rFonts w:ascii="Times New Roman" w:eastAsia="Times New Roman" w:hAnsi="Times New Roman" w:cs="Times New Roman" w:hint="eastAsia"/>
          <w:sz w:val="20"/>
          <w:szCs w:val="20"/>
        </w:rPr>
        <w:lastRenderedPageBreak/>
        <w:t xml:space="preserve"> </w:t>
      </w:r>
      <w:r w:rsidR="001F00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7B382C">
        <w:rPr>
          <w:rFonts w:ascii="Times New Roman" w:eastAsia="Times New Roman" w:hAnsi="Times New Roman" w:cs="Times New Roman"/>
          <w:sz w:val="20"/>
          <w:szCs w:val="20"/>
        </w:rPr>
        <w:t>D</w:t>
      </w:r>
      <w:r w:rsidR="0015428D" w:rsidRPr="00831AF5">
        <w:rPr>
          <w:rFonts w:ascii="Times New Roman" w:eastAsia="Times New Roman" w:hAnsi="Times New Roman" w:cs="Times New Roman"/>
          <w:sz w:val="20"/>
          <w:szCs w:val="20"/>
        </w:rPr>
        <w:t>istribution by country</w:t>
      </w:r>
      <w:r w:rsidR="00E8355A">
        <w:rPr>
          <w:rFonts w:ascii="Times New Roman" w:eastAsia="Times New Roman" w:hAnsi="Times New Roman" w:cs="Times New Roman"/>
          <w:sz w:val="20"/>
          <w:szCs w:val="20"/>
        </w:rPr>
        <w:tab/>
      </w:r>
      <w:r w:rsidR="00E8355A">
        <w:rPr>
          <w:rFonts w:ascii="Times New Roman" w:eastAsia="Times New Roman" w:hAnsi="Times New Roman" w:cs="Times New Roman"/>
          <w:sz w:val="20"/>
          <w:szCs w:val="20"/>
        </w:rPr>
        <w:tab/>
      </w:r>
      <w:r w:rsidR="00E8355A">
        <w:rPr>
          <w:rFonts w:ascii="Times New Roman" w:eastAsia="Times New Roman" w:hAnsi="Times New Roman" w:cs="Times New Roman"/>
          <w:sz w:val="20"/>
          <w:szCs w:val="20"/>
        </w:rPr>
        <w:tab/>
      </w:r>
      <w:r w:rsidR="001F001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E8355A">
        <w:rPr>
          <w:rFonts w:ascii="Times New Roman" w:eastAsia="Times New Roman" w:hAnsi="Times New Roman" w:cs="Times New Roman"/>
          <w:sz w:val="20"/>
          <w:szCs w:val="20"/>
        </w:rPr>
        <w:t>D</w:t>
      </w:r>
      <w:r w:rsidR="00E8355A" w:rsidRPr="00831AF5">
        <w:rPr>
          <w:rFonts w:ascii="Times New Roman" w:eastAsia="Times New Roman" w:hAnsi="Times New Roman" w:cs="Times New Roman"/>
          <w:sz w:val="20"/>
          <w:szCs w:val="20"/>
        </w:rPr>
        <w:t>istribution by gender</w:t>
      </w:r>
    </w:p>
    <w:p w14:paraId="5E24BBC1" w14:textId="3821889C" w:rsidR="00DD562E" w:rsidRPr="00831AF5" w:rsidRDefault="00E8355A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20DDAC9" wp14:editId="6EA09E62">
            <wp:extent cx="2363824" cy="3676783"/>
            <wp:effectExtent l="0" t="0" r="0" b="0"/>
            <wp:docPr id="3" name="図 3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タイムライン&#10;&#10;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31" b="11998"/>
                    <a:stretch/>
                  </pic:blipFill>
                  <pic:spPr bwMode="auto">
                    <a:xfrm>
                      <a:off x="0" y="0"/>
                      <a:ext cx="2407635" cy="3744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D50E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D50E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 w:hint="eastAsia"/>
          <w:noProof/>
          <w:sz w:val="20"/>
          <w:szCs w:val="20"/>
        </w:rPr>
        <w:drawing>
          <wp:inline distT="0" distB="0" distL="0" distR="0" wp14:anchorId="4F49D2DB" wp14:editId="734CB0BD">
            <wp:extent cx="2449057" cy="3625491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6" b="8186"/>
                    <a:stretch/>
                  </pic:blipFill>
                  <pic:spPr bwMode="auto">
                    <a:xfrm>
                      <a:off x="0" y="0"/>
                      <a:ext cx="2502898" cy="370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272B3" w14:textId="424E6E6E" w:rsidR="00824204" w:rsidRDefault="00824204" w:rsidP="00902C1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85FEF8" w14:textId="77777777" w:rsidR="00D05446" w:rsidRPr="00CD1EBA" w:rsidRDefault="00D05446" w:rsidP="00902C1E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(iv) </w:t>
      </w:r>
      <w:r w:rsidR="0015428D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List of recipients of IAU grants, stating the amount received, country and gender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2709"/>
        <w:gridCol w:w="1238"/>
        <w:gridCol w:w="728"/>
        <w:gridCol w:w="1559"/>
      </w:tblGrid>
      <w:tr w:rsidR="00CE076F" w14:paraId="78BAC8EE" w14:textId="77777777" w:rsidTr="00ED50E6">
        <w:trPr>
          <w:trHeight w:val="403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CBF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290" w14:textId="4A157EA3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8CCC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9D2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E3B8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Amount (EURO)</w:t>
            </w:r>
          </w:p>
        </w:tc>
      </w:tr>
      <w:tr w:rsidR="00CE076F" w14:paraId="6FB0346E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06B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Rajorshi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BHATTACHARYA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D963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New Mexico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D80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CBA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44B2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CE076F" w14:paraId="09A97993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302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Tania Pereira DOMINICI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3817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National Institute for Space Research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A790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3E04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FF49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2,000</w:t>
            </w:r>
          </w:p>
        </w:tc>
      </w:tr>
      <w:tr w:rsidR="00CE076F" w14:paraId="45418F26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BF03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Andrews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Mawuli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Kodzo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Dzodzomenyo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C24A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North-West University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4F72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BF4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5D15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1,600</w:t>
            </w:r>
          </w:p>
        </w:tc>
      </w:tr>
      <w:tr w:rsidR="00CE076F" w14:paraId="5B76E5CE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832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Sandra ETOKA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1CBD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JBCA - Manchester University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3AD5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AB62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4BCAC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  <w:tr w:rsidR="00CE076F" w14:paraId="581DDF51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E912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Dongjin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KIM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648D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MIT Haystack Observatory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FBC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3219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C8C4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  <w:tr w:rsidR="00CE076F" w14:paraId="2D70AEC5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7A5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Agnieszka KOBAK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DA06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Nicolaus Copernicus University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0427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C31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5D58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CE076F" w14:paraId="6CF42E0E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F13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Jayender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KUMAR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EEFD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University of Tasmania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601D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0A48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4C84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1,400</w:t>
            </w:r>
          </w:p>
        </w:tc>
      </w:tr>
      <w:tr w:rsidR="00CE076F" w14:paraId="2C9FB0D7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C193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Thong Duc LE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339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Ton Duc Thang University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E10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A2D0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C57A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1,200</w:t>
            </w:r>
          </w:p>
        </w:tc>
      </w:tr>
      <w:tr w:rsidR="00CE076F" w14:paraId="21C69277" w14:textId="77777777" w:rsidTr="00ED50E6">
        <w:trPr>
          <w:trHeight w:val="5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E194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Megan Olivia LEWIS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A74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Nicolaus Copernicus Astronomical Center, Polish Academy of Sciences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D1E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FDBB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D3DC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  <w:tr w:rsidR="00CE076F" w14:paraId="446FB844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9627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Katarzyna NOWAK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357B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Hertfordshire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4F6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EA77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9A70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  <w:tr w:rsidR="00CE076F" w14:paraId="1733431C" w14:textId="77777777" w:rsidTr="00ED50E6">
        <w:trPr>
          <w:trHeight w:val="5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308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Nobuyuki SAKAI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23B7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National Astronomical Research Institute of Thailand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AF5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Thai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2CED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445B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1,200</w:t>
            </w:r>
          </w:p>
        </w:tc>
      </w:tr>
      <w:tr w:rsidR="00CE076F" w14:paraId="7A075DFF" w14:textId="77777777" w:rsidTr="00ED50E6">
        <w:trPr>
          <w:trHeight w:val="4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9CD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Lucero USCANGA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42E3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Guanajuato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15C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337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8425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1,600</w:t>
            </w:r>
          </w:p>
        </w:tc>
      </w:tr>
      <w:tr w:rsidR="00CE076F" w14:paraId="22396161" w14:textId="77777777" w:rsidTr="00ED50E6">
        <w:trPr>
          <w:trHeight w:val="52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8AF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Jakobus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Marthinus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VORSTER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D98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University of Helsinki  / </w:t>
            </w: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br/>
              <w:t xml:space="preserve">North-West University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6DD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Findand</w:t>
            </w:r>
            <w:proofErr w:type="spellEnd"/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 / </w:t>
            </w:r>
          </w:p>
          <w:p w14:paraId="3C34D6A7" w14:textId="158B8B8A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949E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43F9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  <w:tr w:rsidR="00CE076F" w14:paraId="2872A6DF" w14:textId="77777777" w:rsidTr="00ED50E6">
        <w:trPr>
          <w:trHeight w:val="5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961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Dylan WARD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820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 xml:space="preserve">New Mexico Institute of Mining and Technology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ABB6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0E8E" w14:textId="77777777" w:rsidR="00CE076F" w:rsidRDefault="00CE076F" w:rsidP="00902C1E">
            <w:pPr>
              <w:spacing w:line="276" w:lineRule="auto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92238" w14:textId="77777777" w:rsidR="00CE076F" w:rsidRDefault="00CE076F" w:rsidP="00902C1E">
            <w:pPr>
              <w:spacing w:line="276" w:lineRule="auto"/>
              <w:jc w:val="right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</w:tbl>
    <w:p w14:paraId="272EFFBE" w14:textId="18470829" w:rsidR="00003086" w:rsidRDefault="00A0298F" w:rsidP="00ED50E6">
      <w:pPr>
        <w:spacing w:line="276" w:lineRule="auto"/>
        <w:ind w:leftChars="100"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umber of </w:t>
      </w:r>
      <w:r w:rsidRPr="00831AF5">
        <w:rPr>
          <w:rFonts w:ascii="Times New Roman" w:eastAsia="Times New Roman" w:hAnsi="Times New Roman" w:cs="Times New Roman"/>
          <w:sz w:val="20"/>
          <w:szCs w:val="20"/>
        </w:rPr>
        <w:t>recipients</w:t>
      </w:r>
      <w:r>
        <w:rPr>
          <w:rFonts w:ascii="Times New Roman" w:eastAsia="Times New Roman" w:hAnsi="Times New Roman" w:cs="Times New Roman"/>
          <w:sz w:val="20"/>
          <w:szCs w:val="20"/>
        </w:rPr>
        <w:t>: Female 6/Male 8</w:t>
      </w:r>
      <w:r w:rsidR="001F0018">
        <w:rPr>
          <w:rFonts w:ascii="Times New Roman" w:eastAsia="Times New Roman" w:hAnsi="Times New Roman" w:cs="Times New Roman"/>
          <w:sz w:val="20"/>
          <w:szCs w:val="20"/>
        </w:rPr>
        <w:tab/>
      </w:r>
      <w:r w:rsidR="001F0018">
        <w:rPr>
          <w:rFonts w:ascii="Times New Roman" w:eastAsia="Times New Roman" w:hAnsi="Times New Roman" w:cs="Times New Roman"/>
          <w:sz w:val="20"/>
          <w:szCs w:val="20"/>
        </w:rPr>
        <w:tab/>
      </w:r>
      <w:r w:rsidR="001F0018">
        <w:rPr>
          <w:rFonts w:ascii="Times New Roman" w:eastAsia="Times New Roman" w:hAnsi="Times New Roman" w:cs="Times New Roman"/>
          <w:sz w:val="20"/>
          <w:szCs w:val="20"/>
        </w:rPr>
        <w:tab/>
      </w:r>
      <w:r w:rsidR="001F001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</w:t>
      </w:r>
      <w:r w:rsidR="001F0018">
        <w:rPr>
          <w:rFonts w:ascii="Times New Roman" w:eastAsia="Times New Roman" w:hAnsi="Times New Roman" w:cs="Times New Roman" w:hint="eastAsia"/>
          <w:sz w:val="20"/>
          <w:szCs w:val="20"/>
        </w:rPr>
        <w:t>T</w:t>
      </w:r>
      <w:r w:rsidR="001F0018">
        <w:rPr>
          <w:rFonts w:ascii="Times New Roman" w:eastAsia="Times New Roman" w:hAnsi="Times New Roman" w:cs="Times New Roman"/>
          <w:sz w:val="20"/>
          <w:szCs w:val="20"/>
        </w:rPr>
        <w:t>otal 18,500 EURO</w:t>
      </w:r>
      <w:r w:rsidR="0000308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733EBC28" w14:textId="2931EC09" w:rsidR="0015428D" w:rsidRPr="00CD1EBA" w:rsidRDefault="00D05446" w:rsidP="00A40548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(v) </w:t>
      </w:r>
      <w:r w:rsidR="0015428D"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An Executive Summary of the Meetin</w:t>
      </w:r>
      <w:r w:rsidRPr="00CD1EBA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15428D" w:rsidRPr="00CD1EB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1508E7C1" w14:textId="19BA8361" w:rsidR="004B3A87" w:rsidRDefault="004B3A87" w:rsidP="00A40548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W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e have organized</w:t>
      </w:r>
      <w:r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 IAUS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380 </w:t>
      </w:r>
      <w:r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on cosmic masers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to take place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from March 20 (Mon) 2023 to March 24 (Fri) 2023 at Kagoshima, Japan. </w:t>
      </w:r>
      <w:r w:rsidR="003860C2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All sessions 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>were</w:t>
      </w:r>
      <w:r w:rsidR="003860C2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held </w:t>
      </w:r>
      <w:r w:rsidR="003860C2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in Li-Ka </w:t>
      </w:r>
      <w:proofErr w:type="spellStart"/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>Nangoku</w:t>
      </w:r>
      <w:proofErr w:type="spellEnd"/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hall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>,</w:t>
      </w:r>
      <w:r w:rsidR="003860C2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which was </w:t>
      </w:r>
      <w:r w:rsidR="003860C2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just opened in</w:t>
      </w:r>
      <w:r w:rsidR="003860C2">
        <w:rPr>
          <w:rFonts w:ascii="Times New Roman" w:eastAsiaTheme="minorEastAsia" w:hAnsi="Times New Roman" w:cs="Times New Roman" w:hint="eastAsia"/>
          <w:color w:val="1D1C1D"/>
          <w:sz w:val="20"/>
          <w:szCs w:val="20"/>
        </w:rPr>
        <w:t xml:space="preserve"> </w:t>
      </w:r>
      <w:r w:rsidR="003860C2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2021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>and is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located in front of the</w:t>
      </w:r>
      <w:r w:rsidR="00FB1BAD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Kagoshima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Central train station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>. Given</w:t>
      </w:r>
      <w:r w:rsidR="003860C2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 unexpected situation due to the </w:t>
      </w:r>
      <w:r w:rsidR="003860C2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COVID-19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pandemic 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>at the time of registration in late 2022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3860C2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we 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also accepted the online participants via the Zoom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>virtual meeting software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>. Thus, the meeting was held in the hybrid mode.</w:t>
      </w:r>
    </w:p>
    <w:p w14:paraId="7F4720B8" w14:textId="62661D52" w:rsidR="009A02FD" w:rsidRDefault="00BB3D49" w:rsidP="009A02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 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Cosmic masers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have been employed as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unique probes of various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astronomical 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>objects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such as young stellar objects, evolved stars,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>the interstellar medium</w:t>
      </w:r>
      <w:r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>the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structure of the 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Milky Way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>g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alaxy,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and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active galactic nuclei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Thanks to their high brightness and narrow spectral features, maser observations using large radio interferometers </w:t>
      </w:r>
      <w:r w:rsidR="00F2409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and, in particular, Very Long Baseline Interferometry 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>(VLBI) have provided high spatial and spectral resolution images, three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3138F6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dimensional velocity fields including proper motions, and annual parallaxes, and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hence have constrained basic physical prope</w:t>
      </w:r>
      <w:r w:rsidR="00A81BFC">
        <w:rPr>
          <w:rFonts w:ascii="Times New Roman" w:eastAsiaTheme="minorEastAsia" w:hAnsi="Times New Roman" w:cs="Times New Roman"/>
          <w:color w:val="1D1C1D"/>
          <w:sz w:val="20"/>
          <w:szCs w:val="20"/>
        </w:rPr>
        <w:t>r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ties of their host regions. </w:t>
      </w:r>
      <w:r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In terms of research topics, the maser scientific community is diverse and multidisciplinary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but has long been tied together through the common background physics and observational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techniques. An important method for the community to connect and build new international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collaborations is through regular meetings.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Over the past decades, there have been 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international 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meetings on cosmic masers spaced by 5-9 years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>;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1992 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in the USA, 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2001 in 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Brazil (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>IAUS 206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), 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2007 in 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Australia (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>IAUS 242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), 2012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 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South Africa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(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>IAUS 287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), and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2017 in 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Italy (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>IAUS 336</w:t>
      </w:r>
      <w:r w:rsidR="003A496A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).</w:t>
      </w:r>
      <w:r w:rsidR="003A49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Since the last IAUS 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336 </w:t>
      </w:r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>on cosmic masers in 2017, the Atacama Large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>Millimeter/submillimeter Array (ALMA) has achieved comparable resolution to those of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previous longer wavelength interferometers. </w:t>
      </w:r>
      <w:r w:rsidR="00360D41">
        <w:rPr>
          <w:rFonts w:ascii="Times New Roman" w:eastAsiaTheme="minorEastAsia" w:hAnsi="Times New Roman" w:cs="Times New Roman"/>
          <w:color w:val="1D1C1D"/>
          <w:sz w:val="20"/>
          <w:szCs w:val="20"/>
        </w:rPr>
        <w:t>Gaia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DR3 also has provided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 huge 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Galactic astrometric database at comparable accuracy with the currently available VLBI maser astrometry. </w:t>
      </w:r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>Future large projects such as the Square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proofErr w:type="spellStart"/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>Kilometre</w:t>
      </w:r>
      <w:proofErr w:type="spellEnd"/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Array (SKA) and the next generation Very Large Array (</w:t>
      </w:r>
      <w:proofErr w:type="spellStart"/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>ngVLA</w:t>
      </w:r>
      <w:proofErr w:type="spellEnd"/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)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feature </w:t>
      </w:r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key science projects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targeting</w:t>
      </w:r>
      <w:r w:rsidR="00BF42F5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4B3A87" w:rsidRPr="003138F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masers. 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>P</w:t>
      </w:r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ilot surveys 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are in progress </w:t>
      </w:r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with 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>the SKA</w:t>
      </w:r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precursors such as </w:t>
      </w:r>
      <w:proofErr w:type="spellStart"/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MeerKAT</w:t>
      </w:r>
      <w:proofErr w:type="spellEnd"/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and ASKAP in South Africa and Australia,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respectively. 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Future collaboration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in</w:t>
      </w:r>
      <w:r w:rsidR="00A81BFC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 global VLBI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have 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been already initiated including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projects covering the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southern hemisphere. </w:t>
      </w:r>
      <w:r w:rsidR="00CF2862">
        <w:rPr>
          <w:rFonts w:ascii="Times New Roman" w:eastAsiaTheme="minorEastAsia" w:hAnsi="Times New Roman" w:cs="Times New Roman"/>
          <w:color w:val="1D1C1D"/>
          <w:sz w:val="20"/>
          <w:szCs w:val="20"/>
        </w:rPr>
        <w:t>Considering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this recent progress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 maser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research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we decided to organize the IAUS 380 </w:t>
      </w:r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on masers in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2023 in </w:t>
      </w:r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Asia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,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f</w:t>
      </w:r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ollowing</w:t>
      </w:r>
      <w:r w:rsidR="0022184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</w:t>
      </w:r>
      <w:r w:rsidR="004B3A87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past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large conferences on maser, 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>finally fill</w:t>
      </w:r>
      <w:r w:rsidR="00A81BFC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in</w:t>
      </w:r>
      <w:r w:rsidR="004B3A8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 gap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in global coverage,</w:t>
      </w:r>
    </w:p>
    <w:p w14:paraId="15FA9860" w14:textId="3E0EE2C5" w:rsidR="009A02FD" w:rsidRDefault="009A02FD" w:rsidP="009A02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At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 meeting 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>place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Kagoshima City located in the south-western region of Japan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an active 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and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large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astronomy community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exists at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Kagoshima University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, which is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involved in many aspects of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maser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research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In particular, Kagoshima Prefecture hosts one of the 20-m 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radio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telescopes of</w:t>
      </w:r>
      <w:r w:rsidR="00961CCF">
        <w:rPr>
          <w:rFonts w:ascii="Times New Roman" w:eastAsiaTheme="minorEastAsia" w:hAnsi="Times New Roman" w:cs="Times New Roman" w:hint="eastAsia"/>
          <w:color w:val="1D1C1D"/>
          <w:sz w:val="20"/>
          <w:szCs w:val="20"/>
        </w:rPr>
        <w:t xml:space="preserve">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V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LBI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E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xploration of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R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adio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A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>strometry (VERA)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operated by Kagoshima University with advanced support by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 </w:t>
      </w:r>
      <w:proofErr w:type="spellStart"/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Mizusawa</w:t>
      </w:r>
      <w:proofErr w:type="spellEnd"/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VLBI</w:t>
      </w:r>
      <w:r w:rsidR="00961CCF">
        <w:rPr>
          <w:rFonts w:ascii="Times New Roman" w:eastAsiaTheme="minorEastAsia" w:hAnsi="Times New Roman" w:cs="Times New Roman" w:hint="eastAsia"/>
          <w:color w:val="1D1C1D"/>
          <w:sz w:val="20"/>
          <w:szCs w:val="20"/>
        </w:rPr>
        <w:t xml:space="preserve">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Observatory of N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ational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A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stronomical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O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bservatory of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J</w:t>
      </w:r>
      <w:r w:rsidR="00FB1BAD">
        <w:rPr>
          <w:rFonts w:ascii="Times New Roman" w:eastAsiaTheme="minorEastAsia" w:hAnsi="Times New Roman" w:cs="Times New Roman"/>
          <w:color w:val="1D1C1D"/>
          <w:sz w:val="20"/>
          <w:szCs w:val="20"/>
        </w:rPr>
        <w:t>apan (NAOJ)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. This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provides great opportunities 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>for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collaborative research on maser</w:t>
      </w:r>
      <w:r w:rsidR="00961CCF">
        <w:rPr>
          <w:rFonts w:ascii="Times New Roman" w:eastAsiaTheme="minorEastAsia" w:hAnsi="Times New Roman" w:cs="Times New Roman" w:hint="eastAsia"/>
          <w:color w:val="1D1C1D"/>
          <w:sz w:val="20"/>
          <w:szCs w:val="20"/>
        </w:rPr>
        <w:t xml:space="preserve">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sources and technical training for the telescope operation led by a young generation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of scientists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. The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IAUS </w:t>
      </w:r>
      <w:r w:rsidR="00853FC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380 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on masers highly motivate</w:t>
      </w:r>
      <w:r w:rsidR="007B0A26">
        <w:rPr>
          <w:rFonts w:ascii="Times New Roman" w:eastAsiaTheme="minorEastAsia" w:hAnsi="Times New Roman" w:cs="Times New Roman"/>
          <w:color w:val="1D1C1D"/>
          <w:sz w:val="20"/>
          <w:szCs w:val="20"/>
        </w:rPr>
        <w:t>d</w:t>
      </w:r>
      <w:r w:rsidR="00961CCF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those researchers in Japan.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8262EE">
        <w:rPr>
          <w:rFonts w:ascii="Times New Roman" w:eastAsiaTheme="minorEastAsia" w:hAnsi="Times New Roman" w:cs="Times New Roman"/>
          <w:color w:val="1D1C1D"/>
          <w:sz w:val="20"/>
          <w:szCs w:val="20"/>
        </w:rPr>
        <w:t>In fact,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</w:t>
      </w:r>
      <w:r w:rsidR="008262E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>otal</w:t>
      </w:r>
      <w:r w:rsidR="00BF42F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of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11 young researchers and graduate students </w:t>
      </w:r>
      <w:r w:rsidR="00A81BFC">
        <w:rPr>
          <w:rFonts w:ascii="Times New Roman" w:eastAsiaTheme="minorEastAsia" w:hAnsi="Times New Roman" w:cs="Times New Roman"/>
          <w:color w:val="1D1C1D"/>
          <w:sz w:val="20"/>
          <w:szCs w:val="20"/>
        </w:rPr>
        <w:t>at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Kagoshima University and 3 students from foreign institutes supported the IAUS</w:t>
      </w:r>
      <w:r w:rsidR="00853FC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961CCF">
        <w:rPr>
          <w:rFonts w:ascii="Times New Roman" w:eastAsiaTheme="minorEastAsia" w:hAnsi="Times New Roman" w:cs="Times New Roman"/>
          <w:color w:val="1D1C1D"/>
          <w:sz w:val="20"/>
          <w:szCs w:val="20"/>
        </w:rPr>
        <w:t>380 as volunteer staff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with vibrant energy. </w:t>
      </w:r>
    </w:p>
    <w:p w14:paraId="287BD706" w14:textId="0E0B3FFC" w:rsidR="00A40548" w:rsidRPr="00354D68" w:rsidRDefault="009A02FD" w:rsidP="009A02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 </w:t>
      </w:r>
      <w:r w:rsidR="00101C3E">
        <w:rPr>
          <w:rFonts w:ascii="Times New Roman" w:eastAsiaTheme="minorEastAsia" w:hAnsi="Times New Roman" w:cs="Times New Roman"/>
          <w:color w:val="1D1C1D"/>
          <w:sz w:val="20"/>
          <w:szCs w:val="20"/>
        </w:rPr>
        <w:t>T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he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total 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number of registered participants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of</w:t>
      </w:r>
      <w:r w:rsidR="00101C3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IAUS 380 </w:t>
      </w:r>
      <w:r w:rsidR="00055213">
        <w:rPr>
          <w:rFonts w:ascii="Times New Roman" w:eastAsiaTheme="minorEastAsia" w:hAnsi="Times New Roman" w:cs="Times New Roman"/>
          <w:color w:val="1D1C1D"/>
          <w:sz w:val="20"/>
          <w:szCs w:val="20"/>
        </w:rPr>
        <w:t>was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172,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of which 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102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participated 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>in-person and 70 online</w:t>
      </w:r>
      <w:r w:rsidR="00055213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working in</w:t>
      </w:r>
      <w:r w:rsidR="000A2B93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28 countries (counted by the first affiliation of institutes/university for each participant)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</w:t>
      </w:r>
      <w:r w:rsidR="00D4607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As for the regions, 41 participants were from Japan (35 in-person and 6 online), 30 from Asia except Japan (14 in-person and 16 online), </w:t>
      </w:r>
      <w:r w:rsidR="00920D44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9 from Oceania (8 in-person and 1 online), 58 from Europe (24 in-person and 34 online), </w:t>
      </w:r>
      <w:r w:rsidR="00751C3A">
        <w:rPr>
          <w:rFonts w:ascii="Times New Roman" w:eastAsiaTheme="minorEastAsia" w:hAnsi="Times New Roman" w:cs="Times New Roman"/>
          <w:color w:val="1D1C1D"/>
          <w:sz w:val="20"/>
          <w:szCs w:val="20"/>
        </w:rPr>
        <w:t>5</w:t>
      </w:r>
      <w:r w:rsidR="00920D44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from Africa (3 in-person and 2 online), </w:t>
      </w:r>
      <w:r w:rsidR="00D46078">
        <w:rPr>
          <w:rFonts w:ascii="Times New Roman" w:eastAsiaTheme="minorEastAsia" w:hAnsi="Times New Roman" w:cs="Times New Roman"/>
          <w:color w:val="1D1C1D"/>
          <w:sz w:val="20"/>
          <w:szCs w:val="20"/>
        </w:rPr>
        <w:t>2</w:t>
      </w:r>
      <w:r w:rsidR="00751C3A">
        <w:rPr>
          <w:rFonts w:ascii="Times New Roman" w:eastAsiaTheme="minorEastAsia" w:hAnsi="Times New Roman" w:cs="Times New Roman"/>
          <w:color w:val="1D1C1D"/>
          <w:sz w:val="20"/>
          <w:szCs w:val="20"/>
        </w:rPr>
        <w:t>5</w:t>
      </w:r>
      <w:r w:rsidR="00D4607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from North America (14 in-person and 11 online), </w:t>
      </w:r>
      <w:r w:rsidR="00920D44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and </w:t>
      </w:r>
      <w:r w:rsidR="00D46078">
        <w:rPr>
          <w:rFonts w:ascii="Times New Roman" w:eastAsiaTheme="minorEastAsia" w:hAnsi="Times New Roman" w:cs="Times New Roman"/>
          <w:color w:val="1D1C1D"/>
          <w:sz w:val="20"/>
          <w:szCs w:val="20"/>
        </w:rPr>
        <w:t>4 from South America (4 in-person)</w:t>
      </w:r>
      <w:r w:rsidR="00920D44">
        <w:rPr>
          <w:rFonts w:ascii="Times New Roman" w:eastAsiaTheme="minorEastAsia" w:hAnsi="Times New Roman" w:cs="Times New Roman"/>
          <w:color w:val="1D1C1D"/>
          <w:sz w:val="20"/>
          <w:szCs w:val="20"/>
        </w:rPr>
        <w:t>.</w:t>
      </w:r>
      <w:r w:rsidR="00D4607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920D44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Except for Japan, about half of the participants were online. 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 numbers of female and male participants were 52 and 119, respectively (1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has no</w:t>
      </w:r>
      <w:r w:rsidR="00A64A3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information). Judging from the titles of participants, senior (Dr. and Prof.) and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junior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(Mr. and Ms.) were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split by </w:t>
      </w:r>
      <w:r w:rsidR="0059275C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129 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and </w:t>
      </w:r>
      <w:r w:rsidR="0059275C">
        <w:rPr>
          <w:rFonts w:ascii="Times New Roman" w:eastAsiaTheme="minorEastAsia" w:hAnsi="Times New Roman" w:cs="Times New Roman"/>
          <w:color w:val="1D1C1D"/>
          <w:sz w:val="20"/>
          <w:szCs w:val="20"/>
        </w:rPr>
        <w:t>43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respectively.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A high percentage</w:t>
      </w:r>
      <w:r w:rsidR="00A40548" w:rsidRPr="00354D6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of the participants were possibly young graduate students. </w:t>
      </w:r>
    </w:p>
    <w:p w14:paraId="77D1BCD1" w14:textId="027FAEA5" w:rsidR="00484955" w:rsidRDefault="00902C1E" w:rsidP="002B45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 w:rsidRPr="00354D6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 </w:t>
      </w:r>
      <w:r w:rsidR="00354D68" w:rsidRPr="00354D6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 science sessions were opened </w:t>
      </w:r>
      <w:r w:rsidR="00354D6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on March 20 (Mon) 2023 </w:t>
      </w:r>
      <w:r w:rsidR="00354D68" w:rsidRPr="00354D6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by the </w:t>
      </w:r>
      <w:r w:rsidR="00354D68" w:rsidRPr="00354D68">
        <w:rPr>
          <w:rFonts w:ascii="Times New Roman" w:eastAsia="Yu Gothic" w:hAnsi="Times New Roman" w:cs="Times New Roman"/>
          <w:color w:val="000000"/>
          <w:sz w:val="20"/>
          <w:szCs w:val="20"/>
        </w:rPr>
        <w:t xml:space="preserve">Welcome </w:t>
      </w:r>
      <w:r w:rsidR="00354D68">
        <w:rPr>
          <w:rFonts w:ascii="Times New Roman" w:eastAsia="Yu Gothic" w:hAnsi="Times New Roman" w:cs="Times New Roman"/>
          <w:color w:val="000000"/>
          <w:sz w:val="20"/>
          <w:szCs w:val="20"/>
        </w:rPr>
        <w:t>G</w:t>
      </w:r>
      <w:r w:rsidR="00354D68" w:rsidRPr="00354D68">
        <w:rPr>
          <w:rFonts w:ascii="Times New Roman" w:eastAsia="Yu Gothic" w:hAnsi="Times New Roman" w:cs="Times New Roman"/>
          <w:color w:val="000000"/>
          <w:sz w:val="20"/>
          <w:szCs w:val="20"/>
        </w:rPr>
        <w:t xml:space="preserve">reeting </w:t>
      </w:r>
      <w:r w:rsidR="00354D68">
        <w:rPr>
          <w:rFonts w:ascii="Times New Roman" w:eastAsia="Yu Gothic" w:hAnsi="Times New Roman" w:cs="Times New Roman"/>
          <w:color w:val="000000"/>
          <w:sz w:val="20"/>
          <w:szCs w:val="20"/>
        </w:rPr>
        <w:t>from Masanori B</w:t>
      </w:r>
      <w:r w:rsidR="00484955">
        <w:rPr>
          <w:rFonts w:ascii="Times New Roman" w:eastAsia="Yu Gothic" w:hAnsi="Times New Roman" w:cs="Times New Roman"/>
          <w:color w:val="000000"/>
          <w:sz w:val="20"/>
          <w:szCs w:val="20"/>
        </w:rPr>
        <w:t>aba</w:t>
      </w:r>
      <w:r w:rsidR="00354D68">
        <w:rPr>
          <w:rFonts w:ascii="Times New Roman" w:eastAsia="Yu Gothic" w:hAnsi="Times New Roman" w:cs="Times New Roman"/>
          <w:color w:val="000000"/>
          <w:sz w:val="20"/>
          <w:szCs w:val="20"/>
        </w:rPr>
        <w:t xml:space="preserve">, </w:t>
      </w:r>
      <w:r w:rsidR="00354D68" w:rsidRPr="004A0C7A">
        <w:rPr>
          <w:rFonts w:ascii="Times New Roman" w:eastAsia="Yu Gothic" w:hAnsi="Times New Roman" w:cs="Times New Roman"/>
          <w:color w:val="000000" w:themeColor="text1"/>
          <w:sz w:val="20"/>
          <w:szCs w:val="20"/>
        </w:rPr>
        <w:t>the vice president of Kagoshima University</w:t>
      </w:r>
      <w:r w:rsidR="00354D68" w:rsidRPr="004A0C7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. </w:t>
      </w:r>
      <w:r w:rsidRPr="004A0C7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In the science sessions, we discussed 7 </w:t>
      </w:r>
      <w:r w:rsidR="007B0A26" w:rsidRPr="004A0C7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major </w:t>
      </w:r>
      <w:r w:rsidRPr="004A0C7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topics </w:t>
      </w:r>
      <w:r w:rsidR="007B0A26" w:rsidRPr="004A0C7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on maser sciences </w:t>
      </w:r>
      <w:r w:rsidRPr="004A0C7A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in 13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sessions as summarized in the "</w:t>
      </w:r>
      <w:r w:rsidRPr="00831AF5">
        <w:rPr>
          <w:rFonts w:ascii="Times New Roman" w:eastAsia="Times New Roman" w:hAnsi="Times New Roman" w:cs="Times New Roman"/>
          <w:sz w:val="20"/>
          <w:szCs w:val="20"/>
        </w:rPr>
        <w:t>Summary of the scientific highlights of the meeting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" section in this report. In order to allow online speakers to join the meeting during their convenient time zones, we 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>divided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each </w:t>
      </w:r>
      <w:r w:rsidR="005017B3">
        <w:rPr>
          <w:rFonts w:ascii="Times New Roman" w:eastAsiaTheme="minorEastAsia" w:hAnsi="Times New Roman" w:cs="Times New Roman"/>
          <w:color w:val="1D1C1D"/>
          <w:sz w:val="20"/>
          <w:szCs w:val="20"/>
        </w:rPr>
        <w:t>science topic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into 2 or more s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essions at different time 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ranges (i.e. </w:t>
      </w:r>
      <w:r w:rsidR="005017B3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mainly 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morning </w:t>
      </w:r>
      <w:r w:rsidR="005017B3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for North/South America 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>and afternoon</w:t>
      </w:r>
      <w:r w:rsidR="005017B3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for Europe and Africa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). </w:t>
      </w:r>
      <w:r w:rsidR="008635D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All sessions were recorded via Zoom and shared </w:t>
      </w:r>
      <w:r w:rsidR="003C034D">
        <w:rPr>
          <w:rFonts w:ascii="Times New Roman" w:eastAsiaTheme="minorEastAsia" w:hAnsi="Times New Roman" w:cs="Times New Roman"/>
          <w:color w:val="1D1C1D"/>
          <w:sz w:val="20"/>
          <w:szCs w:val="20"/>
        </w:rPr>
        <w:t>with</w:t>
      </w:r>
      <w:r w:rsidR="008635DD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 registered participants. </w:t>
      </w:r>
    </w:p>
    <w:p w14:paraId="38263077" w14:textId="2ABA5DBA" w:rsidR="00F82A3B" w:rsidRDefault="00A64A35" w:rsidP="002B45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 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>As clearly expressed in the sub-title of this IAUS</w:t>
      </w:r>
      <w:r w:rsidR="00853FC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380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>, "</w:t>
      </w:r>
      <w:r w:rsidR="00B66251" w:rsidRPr="00FD2A4D">
        <w:rPr>
          <w:rFonts w:ascii="Times New Roman" w:hAnsi="Times New Roman" w:cs="Times New Roman"/>
          <w:sz w:val="20"/>
          <w:szCs w:val="20"/>
        </w:rPr>
        <w:t>Proper Motion toward the Next-Generation Large Projects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", we had intensive discussion sessions for currently on-going and future projects related to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most of the topics</w:t>
      </w:r>
      <w:r w:rsidR="00B66251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</w:t>
      </w:r>
      <w:r w:rsidR="003D331B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While the main focus of this IAUS</w:t>
      </w:r>
      <w:r w:rsidR="00853FC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380</w:t>
      </w:r>
      <w:r w:rsidR="003D331B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3C034D">
        <w:rPr>
          <w:rFonts w:ascii="Times New Roman" w:eastAsiaTheme="minorEastAsia" w:hAnsi="Times New Roman" w:cs="Times New Roman"/>
          <w:color w:val="1D1C1D"/>
          <w:sz w:val="20"/>
          <w:szCs w:val="20"/>
        </w:rPr>
        <w:t>wa</w:t>
      </w:r>
      <w:r w:rsidR="003D331B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s on cosmic masers, we intend</w:t>
      </w:r>
      <w:r w:rsidR="003C034D">
        <w:rPr>
          <w:rFonts w:ascii="Times New Roman" w:eastAsiaTheme="minorEastAsia" w:hAnsi="Times New Roman" w:cs="Times New Roman"/>
          <w:color w:val="1D1C1D"/>
          <w:sz w:val="20"/>
          <w:szCs w:val="20"/>
        </w:rPr>
        <w:t>ed</w:t>
      </w:r>
      <w:r w:rsidR="003D331B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to invite speakers from</w:t>
      </w:r>
      <w:r w:rsidR="003D331B">
        <w:rPr>
          <w:rFonts w:ascii="Times New Roman" w:eastAsiaTheme="minorEastAsia" w:hAnsi="Times New Roman" w:cs="Times New Roman" w:hint="eastAsia"/>
          <w:color w:val="1D1C1D"/>
          <w:sz w:val="20"/>
          <w:szCs w:val="20"/>
        </w:rPr>
        <w:t xml:space="preserve"> </w:t>
      </w:r>
      <w:r w:rsidR="003D331B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outside of the maser communities to broaden the impact of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this symposium,</w:t>
      </w:r>
      <w:r w:rsidR="003D331B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thus emphasizing </w:t>
      </w:r>
      <w:r w:rsidR="003D331B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synergies with</w:t>
      </w:r>
      <w:r w:rsidR="003D331B">
        <w:rPr>
          <w:rFonts w:ascii="Times New Roman" w:eastAsiaTheme="minorEastAsia" w:hAnsi="Times New Roman" w:cs="Times New Roman" w:hint="eastAsia"/>
          <w:color w:val="1D1C1D"/>
          <w:sz w:val="20"/>
          <w:szCs w:val="20"/>
        </w:rPr>
        <w:t xml:space="preserve"> </w:t>
      </w:r>
      <w:r w:rsidR="003D331B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other research fields. 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>For each of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7 topic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s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3D331B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we 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invited 1 reviewer to give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an 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overview of the current status and future prospects for the research field, and 1-4 invited speakers to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cover 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>representative work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each field. In the session for future projects, we invited 7 speakers to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discuss the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lastRenderedPageBreak/>
        <w:t>impact of a given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project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on maser research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>Considering the number of submitted abstract</w:t>
      </w:r>
      <w:r w:rsidR="003C034D">
        <w:rPr>
          <w:rFonts w:ascii="Times New Roman" w:eastAsiaTheme="minorEastAsia" w:hAnsi="Times New Roman" w:cs="Times New Roman"/>
          <w:color w:val="1D1C1D"/>
          <w:sz w:val="20"/>
          <w:szCs w:val="20"/>
        </w:rPr>
        <w:t>s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and the oversubscription rate, we decided to include as many contributed talks as possible to give opportunities </w:t>
      </w:r>
      <w:r w:rsidR="003C034D">
        <w:rPr>
          <w:rFonts w:ascii="Times New Roman" w:eastAsiaTheme="minorEastAsia" w:hAnsi="Times New Roman" w:cs="Times New Roman"/>
          <w:color w:val="1D1C1D"/>
          <w:sz w:val="20"/>
          <w:szCs w:val="20"/>
        </w:rPr>
        <w:t>to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young researchers, rather than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having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long general discussion session</w:t>
      </w:r>
      <w:r w:rsidR="003C034D">
        <w:rPr>
          <w:rFonts w:ascii="Times New Roman" w:eastAsiaTheme="minorEastAsia" w:hAnsi="Times New Roman" w:cs="Times New Roman"/>
          <w:color w:val="1D1C1D"/>
          <w:sz w:val="20"/>
          <w:szCs w:val="20"/>
        </w:rPr>
        <w:t>s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>. For poster presentations, we organized two poster flash talk session</w:t>
      </w:r>
      <w:r w:rsidR="008262EE">
        <w:rPr>
          <w:rFonts w:ascii="Times New Roman" w:eastAsiaTheme="minorEastAsia" w:hAnsi="Times New Roman" w:cs="Times New Roman"/>
          <w:color w:val="1D1C1D"/>
          <w:sz w:val="20"/>
          <w:szCs w:val="20"/>
        </w:rPr>
        <w:t>s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in which each </w:t>
      </w:r>
      <w:r w:rsidR="00484955">
        <w:rPr>
          <w:rFonts w:ascii="Times New Roman" w:eastAsiaTheme="minorEastAsia" w:hAnsi="Times New Roman" w:cs="Times New Roman"/>
          <w:color w:val="1D1C1D"/>
          <w:sz w:val="20"/>
          <w:szCs w:val="20"/>
        </w:rPr>
        <w:t>poster was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introduced in one minute. Although the poster flash </w:t>
      </w:r>
      <w:r w:rsidR="003C034D">
        <w:rPr>
          <w:rFonts w:ascii="Times New Roman" w:eastAsiaTheme="minorEastAsia" w:hAnsi="Times New Roman" w:cs="Times New Roman"/>
          <w:color w:val="1D1C1D"/>
          <w:sz w:val="20"/>
          <w:szCs w:val="20"/>
        </w:rPr>
        <w:t>sessions were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challenging, t</w:t>
      </w:r>
      <w:r w:rsidR="003C034D">
        <w:rPr>
          <w:rFonts w:ascii="Times New Roman" w:eastAsiaTheme="minorEastAsia" w:hAnsi="Times New Roman" w:cs="Times New Roman"/>
          <w:color w:val="1D1C1D"/>
          <w:sz w:val="20"/>
          <w:szCs w:val="20"/>
        </w:rPr>
        <w:t>hese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helped the participants to review all the presentations at once </w:t>
      </w:r>
      <w:r w:rsidR="008262EE">
        <w:rPr>
          <w:rFonts w:ascii="Times New Roman" w:eastAsiaTheme="minorEastAsia" w:hAnsi="Times New Roman" w:cs="Times New Roman"/>
          <w:color w:val="1D1C1D"/>
          <w:sz w:val="20"/>
          <w:szCs w:val="20"/>
        </w:rPr>
        <w:t>in short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ly</w:t>
      </w:r>
      <w:r w:rsidR="008262E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>before poster viewin</w:t>
      </w:r>
      <w:r w:rsidR="003C034D">
        <w:rPr>
          <w:rFonts w:ascii="Times New Roman" w:eastAsiaTheme="minorEastAsia" w:hAnsi="Times New Roman" w:cs="Times New Roman"/>
          <w:color w:val="1D1C1D"/>
          <w:sz w:val="20"/>
          <w:szCs w:val="20"/>
        </w:rPr>
        <w:t>g</w:t>
      </w:r>
      <w:r w:rsidR="003D33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</w:t>
      </w:r>
    </w:p>
    <w:p w14:paraId="042A26C5" w14:textId="6AB23AC9" w:rsidR="003D331B" w:rsidRPr="00B561D5" w:rsidRDefault="00A64A35" w:rsidP="002B45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 </w:t>
      </w:r>
      <w:r w:rsidR="00E87B1B">
        <w:rPr>
          <w:rFonts w:ascii="Times New Roman" w:eastAsiaTheme="minorEastAsia" w:hAnsi="Times New Roman" w:cs="Times New Roman"/>
          <w:color w:val="1D1C1D"/>
          <w:sz w:val="20"/>
          <w:szCs w:val="20"/>
        </w:rPr>
        <w:t>In summary, we had 7 review talks</w:t>
      </w:r>
      <w:r w:rsidR="004F72B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(5 in-person and 2 online)</w:t>
      </w:r>
      <w:r w:rsidR="00E87B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917012">
        <w:rPr>
          <w:rFonts w:ascii="Times New Roman" w:eastAsiaTheme="minorEastAsia" w:hAnsi="Times New Roman" w:cs="Times New Roman"/>
          <w:color w:val="1D1C1D"/>
          <w:sz w:val="20"/>
          <w:szCs w:val="20"/>
        </w:rPr>
        <w:t>18</w:t>
      </w:r>
      <w:r w:rsidR="00E87B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invited talks</w:t>
      </w:r>
      <w:r w:rsidR="004F72B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(</w:t>
      </w:r>
      <w:r w:rsidR="00917012">
        <w:rPr>
          <w:rFonts w:ascii="Times New Roman" w:eastAsiaTheme="minorEastAsia" w:hAnsi="Times New Roman" w:cs="Times New Roman"/>
          <w:color w:val="1D1C1D"/>
          <w:sz w:val="20"/>
          <w:szCs w:val="20"/>
        </w:rPr>
        <w:t>16</w:t>
      </w:r>
      <w:r w:rsidR="004F72BF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in-person and 2 online)</w:t>
      </w:r>
      <w:r w:rsidR="00E87B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>38</w:t>
      </w:r>
      <w:r w:rsidR="00E87B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contributed talks</w:t>
      </w:r>
      <w:r w:rsidR="00A40548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(24 in-person and 14 online)</w:t>
      </w:r>
      <w:r w:rsidR="00E87B1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E87B1B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and </w:t>
      </w:r>
      <w:r w:rsidR="00A40548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5</w:t>
      </w:r>
      <w:r w:rsidR="00B561D5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5</w:t>
      </w:r>
      <w:r w:rsidR="00E87B1B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poster presentations</w:t>
      </w:r>
      <w:r w:rsidR="004F72BF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(4</w:t>
      </w:r>
      <w:r w:rsidR="00B561D5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3</w:t>
      </w:r>
      <w:r w:rsidR="004F72BF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in-person and 1</w:t>
      </w:r>
      <w:r w:rsidR="00B561D5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2</w:t>
      </w:r>
      <w:r w:rsidR="008262EE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="004F72BF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online)</w:t>
      </w:r>
      <w:r w:rsidR="008D4DBC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. </w:t>
      </w:r>
    </w:p>
    <w:p w14:paraId="4B08EF4D" w14:textId="4AAA857B" w:rsidR="007B0A26" w:rsidRPr="004F4749" w:rsidRDefault="00B66251" w:rsidP="004F4749">
      <w:pPr>
        <w:pStyle w:val="HTMLPreformatted"/>
        <w:spacing w:line="276" w:lineRule="auto"/>
        <w:jc w:val="both"/>
        <w:rPr>
          <w:color w:val="000000" w:themeColor="text1"/>
        </w:rPr>
      </w:pPr>
      <w:r w:rsidRPr="00B561D5">
        <w:rPr>
          <w:rFonts w:ascii="Times New Roman" w:eastAsiaTheme="minorEastAsia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</w:t>
      </w:r>
      <w:r w:rsidR="00F82A3B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As </w:t>
      </w:r>
      <w:r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expected</w:t>
      </w:r>
      <w:r w:rsidR="00F82A3B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,</w:t>
      </w:r>
      <w:r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IAUS</w:t>
      </w:r>
      <w:r w:rsidR="00853FC8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380 </w:t>
      </w:r>
      <w:r w:rsidR="00902C1E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provide</w:t>
      </w:r>
      <w:r w:rsidR="00F82A3B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d</w:t>
      </w:r>
      <w:r w:rsidR="00902C1E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valuable</w:t>
      </w:r>
      <w:r w:rsidR="00902C1E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opportunit</w:t>
      </w:r>
      <w:r w:rsidR="00F82A3B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ies</w:t>
      </w:r>
      <w:r w:rsidR="00902C1E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to start discussion </w:t>
      </w:r>
      <w:r w:rsidR="008262EE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on </w:t>
      </w:r>
      <w:r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future collaboration as in the previous IAUS</w:t>
      </w:r>
      <w:r w:rsidR="00873784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</w:t>
      </w:r>
      <w:r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336 in </w:t>
      </w:r>
      <w:r w:rsidR="0058772A"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Italy</w:t>
      </w:r>
      <w:r w:rsidRPr="00B561D5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, where the new international collaboration network "Maser Monitoring Organization (M2O)" was established. For this purpose, we helped arranging satellite meetings </w:t>
      </w:r>
      <w:r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during </w:t>
      </w:r>
      <w:r w:rsidR="00F82140"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every </w:t>
      </w:r>
      <w:r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lunch </w:t>
      </w:r>
      <w:r w:rsidR="00F82A3B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period</w:t>
      </w:r>
      <w:r w:rsidR="00A91DB4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s</w:t>
      </w:r>
      <w:r w:rsidR="00F82A3B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,</w:t>
      </w:r>
      <w:r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such as the East Asian VLBI Science Working Groups (astrometry</w:t>
      </w:r>
      <w:r w:rsidR="004F4749"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and</w:t>
      </w:r>
      <w:r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star-formation), GASKAP</w:t>
      </w:r>
      <w:r w:rsidR="004F4749"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-OH</w:t>
      </w:r>
      <w:r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team, and the </w:t>
      </w:r>
      <w:r w:rsidR="004F4749" w:rsidRPr="004F4749">
        <w:rPr>
          <w:rFonts w:ascii="Times New Roman" w:hAnsi="Times New Roman" w:cs="Times New Roman"/>
          <w:color w:val="000000" w:themeColor="text1"/>
          <w:sz w:val="20"/>
          <w:szCs w:val="20"/>
        </w:rPr>
        <w:t>Spectral line EHT collaboration</w:t>
      </w:r>
      <w:r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. </w:t>
      </w:r>
    </w:p>
    <w:p w14:paraId="1AC60C2B" w14:textId="0ACFA285" w:rsidR="00D1072B" w:rsidRDefault="007B0A26" w:rsidP="004F47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 w:rsidRPr="004F4749">
        <w:rPr>
          <w:rFonts w:ascii="Times New Roman" w:eastAsiaTheme="minorEastAsia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  The </w:t>
      </w:r>
      <w:r w:rsidR="003860C2"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conference </w:t>
      </w:r>
      <w:r w:rsidRPr="004F4749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hall was fully equipped with modern audio-visual facilities and Wi-Fi to enable the hybrid </w:t>
      </w:r>
      <w:r w:rsidR="00F82A3B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 xml:space="preserve">Zoom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option.</w:t>
      </w:r>
      <w:r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F60105">
        <w:rPr>
          <w:rFonts w:ascii="Times New Roman" w:eastAsiaTheme="minorEastAsia" w:hAnsi="Times New Roman" w:cs="Times New Roman"/>
          <w:color w:val="1D1C1D"/>
          <w:sz w:val="20"/>
          <w:szCs w:val="20"/>
        </w:rPr>
        <w:t>The LOC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1B752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and volunteer staff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also </w:t>
      </w:r>
      <w:r w:rsidR="0058772A">
        <w:rPr>
          <w:rFonts w:ascii="Times New Roman" w:eastAsiaTheme="minorEastAsia" w:hAnsi="Times New Roman" w:cs="Times New Roman"/>
          <w:color w:val="1D1C1D"/>
          <w:sz w:val="20"/>
          <w:szCs w:val="20"/>
        </w:rPr>
        <w:t>prepared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Slack</w:t>
      </w:r>
      <w:r w:rsidR="0058772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to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allow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discuss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ions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and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communication between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online and in-person participants. </w:t>
      </w:r>
      <w:r w:rsidR="00791D5C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Slack was also used to share the Zoom recording files.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There </w:t>
      </w:r>
      <w:r w:rsidR="0058772A">
        <w:rPr>
          <w:rFonts w:ascii="Times New Roman" w:eastAsiaTheme="minorEastAsia" w:hAnsi="Times New Roman" w:cs="Times New Roman"/>
          <w:color w:val="1D1C1D"/>
          <w:sz w:val="20"/>
          <w:szCs w:val="20"/>
        </w:rPr>
        <w:t>was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no serious problem in this hybrid mode during the meeting and the sessions were smoothly organized thanks to the support staff in the Li-Ka </w:t>
      </w:r>
      <w:proofErr w:type="spellStart"/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Nangoku</w:t>
      </w:r>
      <w:proofErr w:type="spellEnd"/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hall and the student volunteers. </w:t>
      </w:r>
      <w:r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 large foyer in front of the hall </w:t>
      </w:r>
      <w:r w:rsidR="00F60105">
        <w:rPr>
          <w:rFonts w:ascii="Times New Roman" w:eastAsiaTheme="minorEastAsia" w:hAnsi="Times New Roman" w:cs="Times New Roman"/>
          <w:color w:val="1D1C1D"/>
          <w:sz w:val="20"/>
          <w:szCs w:val="20"/>
        </w:rPr>
        <w:t>wa</w:t>
      </w:r>
      <w:r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s used for coffee/tea breaks and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 </w:t>
      </w:r>
      <w:r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poster</w:t>
      </w:r>
      <w:r>
        <w:rPr>
          <w:rFonts w:ascii="Times New Roman" w:eastAsiaTheme="minorEastAsia" w:hAnsi="Times New Roman" w:cs="Times New Roman" w:hint="eastAsia"/>
          <w:color w:val="1D1C1D"/>
          <w:sz w:val="20"/>
          <w:szCs w:val="20"/>
        </w:rPr>
        <w:t xml:space="preserve"> </w:t>
      </w:r>
      <w:r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exhibition.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We secured ample time for coffee/tea breaks in every morning and afternoon to stimulate off-line discussion, which </w:t>
      </w:r>
      <w:r w:rsidR="00F60105">
        <w:rPr>
          <w:rFonts w:ascii="Times New Roman" w:eastAsiaTheme="minorEastAsia" w:hAnsi="Times New Roman" w:cs="Times New Roman"/>
          <w:color w:val="1D1C1D"/>
          <w:sz w:val="20"/>
          <w:szCs w:val="20"/>
        </w:rPr>
        <w:t>i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s one of the </w:t>
      </w:r>
      <w:r w:rsidR="0058772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biggest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advantages of in-person meeting</w:t>
      </w:r>
      <w:r w:rsidR="00F60105">
        <w:rPr>
          <w:rFonts w:ascii="Times New Roman" w:eastAsiaTheme="minorEastAsia" w:hAnsi="Times New Roman" w:cs="Times New Roman"/>
          <w:color w:val="1D1C1D"/>
          <w:sz w:val="20"/>
          <w:szCs w:val="20"/>
        </w:rPr>
        <w:t>s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During these breaks, the local staff served coffee, Japanese green tea, and different </w:t>
      </w:r>
      <w:r w:rsidR="00F6010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kind of local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cakes and cookies</w:t>
      </w:r>
      <w:r w:rsidR="00F60105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F60105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every time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58772A">
        <w:rPr>
          <w:rFonts w:ascii="Times New Roman" w:eastAsiaTheme="minorEastAsia" w:hAnsi="Times New Roman" w:cs="Times New Roman"/>
          <w:color w:val="1D1C1D"/>
          <w:sz w:val="20"/>
          <w:szCs w:val="20"/>
        </w:rPr>
        <w:t>with the local pottery dishes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. </w:t>
      </w:r>
    </w:p>
    <w:p w14:paraId="26FA11A5" w14:textId="5A9C4F6B" w:rsidR="00961CCF" w:rsidRPr="003860C2" w:rsidRDefault="00D1072B" w:rsidP="002B45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1D1C1D"/>
          <w:sz w:val="20"/>
          <w:szCs w:val="20"/>
        </w:rPr>
      </w:pP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 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The LOC and volunteer </w:t>
      </w:r>
      <w:r w:rsidR="001B7526">
        <w:rPr>
          <w:rFonts w:ascii="Times New Roman" w:eastAsiaTheme="minorEastAsia" w:hAnsi="Times New Roman" w:cs="Times New Roman"/>
          <w:color w:val="1D1C1D"/>
          <w:sz w:val="20"/>
          <w:szCs w:val="20"/>
        </w:rPr>
        <w:t>staff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well organized associated social events for participants and their accompanying persons. Prior to the science session</w:t>
      </w:r>
      <w:r w:rsidR="00A91DB4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F82140">
        <w:rPr>
          <w:rFonts w:ascii="Times New Roman" w:eastAsiaTheme="minorEastAsia" w:hAnsi="Times New Roman" w:cs="Times New Roman"/>
          <w:color w:val="1D1C1D"/>
          <w:sz w:val="20"/>
          <w:szCs w:val="20"/>
        </w:rPr>
        <w:t>a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welcome reception was held in the evening of March 19</w:t>
      </w:r>
      <w:r w:rsidR="0022184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(Sun)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2023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in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 </w:t>
      </w:r>
      <w:r w:rsidR="003860C2" w:rsidRPr="00902C1E">
        <w:rPr>
          <w:rFonts w:ascii="Times New Roman" w:eastAsiaTheme="minorEastAsia" w:hAnsi="Times New Roman" w:cs="Times New Roman"/>
          <w:color w:val="1D1C1D"/>
          <w:sz w:val="20"/>
          <w:szCs w:val="20"/>
        </w:rPr>
        <w:t>foyer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of the Li-Ka </w:t>
      </w:r>
      <w:proofErr w:type="spellStart"/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>Nangoku</w:t>
      </w:r>
      <w:proofErr w:type="spellEnd"/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hall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.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W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elcome drinks and snacks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were offered 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>during the registration. In the afternoon on March 22</w:t>
      </w:r>
      <w:r w:rsidR="0022184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(Wed)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2023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, </w:t>
      </w:r>
      <w:r w:rsidR="00F82140">
        <w:rPr>
          <w:rFonts w:ascii="Times New Roman" w:eastAsiaTheme="minorEastAsia" w:hAnsi="Times New Roman" w:cs="Times New Roman"/>
          <w:color w:val="1D1C1D"/>
          <w:sz w:val="20"/>
          <w:szCs w:val="20"/>
        </w:rPr>
        <w:t>an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excursion </w:t>
      </w:r>
      <w:r w:rsidR="00F8214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was held 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to visit </w:t>
      </w:r>
      <w:r w:rsidR="00F82140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 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local vinegar factory and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the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active volcano Sakura-</w:t>
      </w:r>
      <w:proofErr w:type="spellStart"/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>jima</w:t>
      </w:r>
      <w:proofErr w:type="spellEnd"/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to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encounter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local culture and to promote friendship </w:t>
      </w:r>
      <w:r w:rsidR="001B7526">
        <w:rPr>
          <w:rFonts w:ascii="Times New Roman" w:eastAsiaTheme="minorEastAsia" w:hAnsi="Times New Roman" w:cs="Times New Roman"/>
          <w:color w:val="1D1C1D"/>
          <w:sz w:val="20"/>
          <w:szCs w:val="20"/>
        </w:rPr>
        <w:t>with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each other. On March 23</w:t>
      </w:r>
      <w:r w:rsidR="00221847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(Thu)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202</w:t>
      </w:r>
      <w:r w:rsidR="00221847">
        <w:rPr>
          <w:rFonts w:ascii="Times New Roman" w:eastAsiaTheme="minorEastAsia" w:hAnsi="Times New Roman" w:cs="Times New Roman"/>
          <w:color w:val="1D1C1D"/>
          <w:sz w:val="20"/>
          <w:szCs w:val="20"/>
        </w:rPr>
        <w:t>3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,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F82140">
        <w:rPr>
          <w:rFonts w:ascii="Times New Roman" w:eastAsiaTheme="minorEastAsia" w:hAnsi="Times New Roman" w:cs="Times New Roman"/>
          <w:color w:val="1D1C1D"/>
          <w:sz w:val="20"/>
          <w:szCs w:val="20"/>
        </w:rPr>
        <w:t>a</w:t>
      </w:r>
      <w:r w:rsidR="003860C2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conference banquet was held </w:t>
      </w:r>
      <w:r w:rsidR="003860C2" w:rsidRPr="003860C2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in The Peak Premium Terrace</w:t>
      </w:r>
      <w:r w:rsidR="003860C2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</w:t>
      </w:r>
      <w:r w:rsidR="00F8214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close to</w:t>
      </w:r>
      <w:r w:rsidR="003860C2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the </w:t>
      </w:r>
      <w:r w:rsidR="00F8214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central </w:t>
      </w:r>
      <w:r w:rsidR="003860C2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downtown </w:t>
      </w:r>
      <w:r w:rsidR="00F82A3B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area </w:t>
      </w:r>
      <w:r w:rsidR="001B7526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in which </w:t>
      </w:r>
      <w:r w:rsidR="003860C2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the participants enjoyed local food</w:t>
      </w:r>
      <w:r w:rsidR="001B7526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s</w:t>
      </w:r>
      <w:r w:rsidR="003860C2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and alcohol as well as traditional music and dancing. </w:t>
      </w:r>
    </w:p>
    <w:p w14:paraId="708CFB48" w14:textId="5030B6A5" w:rsidR="00E74263" w:rsidRPr="00F96AB6" w:rsidRDefault="000F7CAF" w:rsidP="00F96A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r>
        <w:rPr>
          <w:rFonts w:ascii="Times New Roman" w:eastAsiaTheme="minorEastAsia" w:hAnsi="Times New Roman" w:cs="Times New Roman" w:hint="eastAsia"/>
          <w:color w:val="1D1C1D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After all main science sessions were closed, </w:t>
      </w:r>
      <w:r w:rsidR="004A5F66">
        <w:rPr>
          <w:rFonts w:ascii="Times New Roman" w:eastAsiaTheme="minorEastAsia" w:hAnsi="Times New Roman" w:cs="Times New Roman"/>
          <w:color w:val="1D1C1D"/>
          <w:sz w:val="20"/>
          <w:szCs w:val="20"/>
        </w:rPr>
        <w:t>we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organized outreach and educational programs to 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>enhance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 legacy of the IAUS 380 in Kagoshima. The public outreach talk event was held on March 25</w:t>
      </w:r>
      <w:r w:rsidR="00604169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(Sat)</w:t>
      </w:r>
      <w:r w:rsidR="00F82A3B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2023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Pr="000F7CAF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in Kimi &amp; </w:t>
      </w:r>
      <w:proofErr w:type="spellStart"/>
      <w:r w:rsidRPr="000F7CAF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Kesa</w:t>
      </w:r>
      <w:proofErr w:type="spellEnd"/>
      <w:r w:rsidRPr="000F7CAF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Memorial Hall of </w:t>
      </w:r>
      <w:proofErr w:type="spellStart"/>
      <w:r w:rsidRPr="000F7CAF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Inamori</w:t>
      </w:r>
      <w:proofErr w:type="spellEnd"/>
      <w:r w:rsidRPr="000F7CAF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Auditorium in Kagoshima University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. </w:t>
      </w:r>
      <w:r w:rsidR="001C3AF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T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he </w:t>
      </w:r>
      <w:r w:rsidR="001B7526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O</w:t>
      </w:r>
      <w:r w:rsidR="001C3AF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pening </w:t>
      </w:r>
      <w:r w:rsidR="001B7526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Greetings </w:t>
      </w:r>
      <w:r w:rsidR="001C3AF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of th</w:t>
      </w:r>
      <w:r w:rsidR="00F82A3B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is</w:t>
      </w:r>
      <w:r w:rsidR="001C3AF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event</w:t>
      </w:r>
      <w:r w:rsidR="001C3AF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was given by Keiichi W</w:t>
      </w:r>
      <w:r w:rsidR="00F82A3B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ada</w:t>
      </w:r>
      <w:r w:rsidR="001C3AF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, the director of the </w:t>
      </w:r>
      <w:proofErr w:type="spellStart"/>
      <w:r w:rsidR="001B7526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Amanogawa</w:t>
      </w:r>
      <w:proofErr w:type="spellEnd"/>
      <w:r w:rsidR="001B7526"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Galaxy Astronomy Research Center (AGARC)</w:t>
      </w:r>
      <w:r w:rsidR="001C3AF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, followed by t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hree talks on maser </w:t>
      </w:r>
      <w:r w:rsidR="00A14EAF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results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</w:t>
      </w:r>
      <w:r w:rsidR="00E7426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for 35 minutes each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in </w:t>
      </w:r>
      <w:r w:rsidR="00E7426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Japanese</w:t>
      </w:r>
      <w:r w:rsidR="00E7426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language</w:t>
      </w:r>
      <w:r w:rsidR="00F96AB6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Tomoya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H</w:t>
      </w:r>
      <w:r w:rsidR="00A14EAF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irota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(NAOJ)</w:t>
      </w:r>
      <w:r w:rsidR="00F96AB6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Mikyoung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K</w:t>
      </w:r>
      <w:r w:rsidR="00A14EAF"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E74263" w:rsidRPr="00E74263">
        <w:rPr>
          <w:rFonts w:ascii="Times New Roman" w:eastAsia="Yu Gothic" w:hAnsi="Times New Roman" w:cs="Times New Roman"/>
          <w:color w:val="000000"/>
          <w:sz w:val="20"/>
          <w:szCs w:val="20"/>
        </w:rPr>
        <w:t>Otsuma</w:t>
      </w:r>
      <w:proofErr w:type="spellEnd"/>
      <w:r w:rsidR="00E74263" w:rsidRPr="00E74263">
        <w:rPr>
          <w:rFonts w:ascii="Times New Roman" w:eastAsia="Yu Gothic" w:hAnsi="Times New Roman" w:cs="Times New Roman"/>
          <w:color w:val="000000"/>
          <w:sz w:val="20"/>
          <w:szCs w:val="20"/>
        </w:rPr>
        <w:t xml:space="preserve"> Women's University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96AB6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="00E74263">
        <w:rPr>
          <w:rFonts w:ascii="Times New Roman" w:eastAsia="Times New Roman" w:hAnsi="Times New Roman" w:cs="Times New Roman" w:hint="eastAsia"/>
          <w:sz w:val="20"/>
          <w:szCs w:val="20"/>
        </w:rPr>
        <w:t>R</w:t>
      </w:r>
      <w:r w:rsidR="00E74263">
        <w:rPr>
          <w:rFonts w:ascii="Times New Roman" w:eastAsia="Times New Roman" w:hAnsi="Times New Roman" w:cs="Times New Roman"/>
          <w:sz w:val="20"/>
          <w:szCs w:val="20"/>
        </w:rPr>
        <w:t xml:space="preserve">oss A. </w:t>
      </w:r>
      <w:r w:rsidR="00EB2A54">
        <w:rPr>
          <w:rFonts w:ascii="Times New Roman" w:eastAsia="Times New Roman" w:hAnsi="Times New Roman" w:cs="Times New Roman"/>
          <w:sz w:val="20"/>
          <w:szCs w:val="20"/>
        </w:rPr>
        <w:t>B</w:t>
      </w:r>
      <w:r w:rsidR="00A14EAF">
        <w:rPr>
          <w:rFonts w:ascii="Times New Roman" w:eastAsia="Times New Roman" w:hAnsi="Times New Roman" w:cs="Times New Roman"/>
          <w:sz w:val="20"/>
          <w:szCs w:val="20"/>
        </w:rPr>
        <w:t>urns</w:t>
      </w:r>
      <w:r w:rsidR="00E74263">
        <w:rPr>
          <w:rFonts w:ascii="Times New Roman" w:eastAsia="Times New Roman" w:hAnsi="Times New Roman" w:cs="Times New Roman"/>
          <w:sz w:val="20"/>
          <w:szCs w:val="20"/>
        </w:rPr>
        <w:t xml:space="preserve"> (Riken/NAOJ)</w:t>
      </w:r>
      <w:r w:rsidR="00F96A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6AB6">
        <w:rPr>
          <w:rFonts w:ascii="Times New Roman" w:hAnsi="Times New Roman" w:cs="Times New Roman" w:hint="eastAsia"/>
          <w:color w:val="1A1A1A"/>
          <w:sz w:val="20"/>
          <w:szCs w:val="20"/>
          <w:shd w:val="clear" w:color="auto" w:fill="FFFFFF"/>
        </w:rPr>
        <w:t xml:space="preserve"> </w:t>
      </w:r>
      <w:r w:rsidR="00E74263">
        <w:rPr>
          <w:rFonts w:ascii="Times New Roman" w:eastAsia="Times New Roman" w:hAnsi="Times New Roman" w:cs="Times New Roman" w:hint="eastAsia"/>
          <w:sz w:val="20"/>
          <w:szCs w:val="20"/>
        </w:rPr>
        <w:t>A</w:t>
      </w:r>
      <w:r w:rsidR="00E74263">
        <w:rPr>
          <w:rFonts w:ascii="Times New Roman" w:eastAsia="Times New Roman" w:hAnsi="Times New Roman" w:cs="Times New Roman"/>
          <w:sz w:val="20"/>
          <w:szCs w:val="20"/>
        </w:rPr>
        <w:t xml:space="preserve">fter these talks, panel discussion and Q&amp;A sessions were </w:t>
      </w:r>
      <w:r w:rsidR="001C3AF3">
        <w:rPr>
          <w:rFonts w:ascii="Times New Roman" w:eastAsia="Times New Roman" w:hAnsi="Times New Roman" w:cs="Times New Roman"/>
          <w:sz w:val="20"/>
          <w:szCs w:val="20"/>
        </w:rPr>
        <w:t>organized by Hiroshi I</w:t>
      </w:r>
      <w:r w:rsidR="00A14EAF">
        <w:rPr>
          <w:rFonts w:ascii="Times New Roman" w:eastAsia="Times New Roman" w:hAnsi="Times New Roman" w:cs="Times New Roman"/>
          <w:sz w:val="20"/>
          <w:szCs w:val="20"/>
        </w:rPr>
        <w:t>mai</w:t>
      </w:r>
      <w:r w:rsidR="001C3AF3">
        <w:rPr>
          <w:rFonts w:ascii="Times New Roman" w:eastAsia="Times New Roman" w:hAnsi="Times New Roman" w:cs="Times New Roman"/>
          <w:sz w:val="20"/>
          <w:szCs w:val="20"/>
        </w:rPr>
        <w:t xml:space="preserve"> (Kagoshima University). T</w:t>
      </w:r>
      <w:r w:rsidR="00A14EAF">
        <w:rPr>
          <w:rFonts w:ascii="Times New Roman" w:eastAsia="Times New Roman" w:hAnsi="Times New Roman" w:cs="Times New Roman"/>
          <w:sz w:val="20"/>
          <w:szCs w:val="20"/>
        </w:rPr>
        <w:t>he t</w:t>
      </w:r>
      <w:r w:rsidR="001C3AF3">
        <w:rPr>
          <w:rFonts w:ascii="Times New Roman" w:eastAsia="Times New Roman" w:hAnsi="Times New Roman" w:cs="Times New Roman"/>
          <w:sz w:val="20"/>
          <w:szCs w:val="20"/>
        </w:rPr>
        <w:t>otal number of participants w</w:t>
      </w:r>
      <w:r w:rsidR="00A14EA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C3A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3AF3"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about 20. </w:t>
      </w:r>
    </w:p>
    <w:p w14:paraId="0751E93C" w14:textId="62F2F902" w:rsidR="002B458D" w:rsidRPr="002B458D" w:rsidRDefault="001C3AF3" w:rsidP="002B458D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4F4749">
        <w:rPr>
          <w:rFonts w:ascii="Times New Roman" w:eastAsia="Times New Roman" w:hAnsi="Times New Roman" w:cs="Times New Roman" w:hint="eastAsia"/>
          <w:color w:val="000000" w:themeColor="text1"/>
          <w:sz w:val="20"/>
          <w:szCs w:val="20"/>
        </w:rPr>
        <w:t>I</w:t>
      </w:r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 the week </w:t>
      </w:r>
      <w:r w:rsidR="00A14E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following</w:t>
      </w:r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IAUS 380, another educational program was held. </w:t>
      </w:r>
      <w:r w:rsidR="002B458D"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First, </w:t>
      </w:r>
      <w:r w:rsidR="00A14E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guide tour to the VERA </w:t>
      </w:r>
      <w:proofErr w:type="spellStart"/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Iriki</w:t>
      </w:r>
      <w:proofErr w:type="spellEnd"/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station </w:t>
      </w:r>
      <w:r w:rsidR="00A14E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took place</w:t>
      </w:r>
      <w:r w:rsidR="002B458D"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on March 29</w:t>
      </w:r>
      <w:r w:rsidR="006041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4169"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(Wed)</w:t>
      </w:r>
      <w:r w:rsidR="002B458D"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2023</w:t>
      </w:r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82140"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About</w:t>
      </w:r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4F4749"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participants (elementary school students or older) visited the 20-m VLBI radio telescope of VERA located at </w:t>
      </w:r>
      <w:proofErr w:type="spellStart"/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Iriki-cho</w:t>
      </w:r>
      <w:proofErr w:type="spellEnd"/>
      <w:r w:rsidRPr="004F47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 Sat</w:t>
      </w:r>
      <w:r>
        <w:rPr>
          <w:rFonts w:ascii="Times New Roman" w:eastAsia="Times New Roman" w:hAnsi="Times New Roman" w:cs="Times New Roman"/>
          <w:sz w:val="20"/>
          <w:szCs w:val="20"/>
        </w:rPr>
        <w:t>suma-Sendai-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by 1</w:t>
      </w:r>
      <w:r w:rsidR="002B458D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hour chartered bus</w:t>
      </w:r>
      <w:r w:rsidR="002B458D">
        <w:rPr>
          <w:rFonts w:ascii="Times New Roman" w:eastAsia="Times New Roman" w:hAnsi="Times New Roman" w:cs="Times New Roman"/>
          <w:sz w:val="20"/>
          <w:szCs w:val="20"/>
        </w:rPr>
        <w:t xml:space="preserve"> trip from either Kagoshima Central train station or Sendai train station. The staff members and students from NAOJ and Kagoshima University </w:t>
      </w:r>
      <w:r w:rsidR="00F82140">
        <w:rPr>
          <w:rFonts w:ascii="Times New Roman" w:eastAsia="Times New Roman" w:hAnsi="Times New Roman" w:cs="Times New Roman"/>
          <w:sz w:val="20"/>
          <w:szCs w:val="20"/>
        </w:rPr>
        <w:t>introduced</w:t>
      </w:r>
      <w:r w:rsidR="002B458D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2D6D79">
        <w:rPr>
          <w:rFonts w:ascii="Times New Roman" w:eastAsia="Times New Roman" w:hAnsi="Times New Roman" w:cs="Times New Roman"/>
          <w:sz w:val="20"/>
          <w:szCs w:val="20"/>
        </w:rPr>
        <w:t xml:space="preserve">20-m </w:t>
      </w:r>
      <w:r w:rsidR="002B458D">
        <w:rPr>
          <w:rFonts w:ascii="Times New Roman" w:eastAsia="Times New Roman" w:hAnsi="Times New Roman" w:cs="Times New Roman"/>
          <w:sz w:val="20"/>
          <w:szCs w:val="20"/>
        </w:rPr>
        <w:t xml:space="preserve">antenna and instruments of the VLBI station, and also took the participants to the upper cabin of the 20-m antenna. Following the tour, </w:t>
      </w:r>
      <w:r w:rsidR="00A14EAF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2B458D">
        <w:rPr>
          <w:rFonts w:ascii="Times New Roman" w:eastAsia="Times New Roman" w:hAnsi="Times New Roman" w:cs="Times New Roman"/>
          <w:sz w:val="20"/>
          <w:szCs w:val="20"/>
        </w:rPr>
        <w:t xml:space="preserve">hands-on 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>t</w:t>
      </w:r>
      <w:r w:rsidR="002B458D" w:rsidRPr="002B458D">
        <w:rPr>
          <w:rFonts w:ascii="Times New Roman" w:hAnsi="Times New Roman" w:cs="Times New Roman"/>
          <w:color w:val="1A1A1A"/>
          <w:sz w:val="20"/>
          <w:szCs w:val="20"/>
        </w:rPr>
        <w:t xml:space="preserve">utorial of radio astronomy 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>observation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>s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 was 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 xml:space="preserve">offered at </w:t>
      </w:r>
      <w:r w:rsidR="002B458D" w:rsidRPr="002B458D">
        <w:rPr>
          <w:rFonts w:ascii="Times New Roman" w:hAnsi="Times New Roman" w:cs="Times New Roman"/>
          <w:color w:val="1A1A1A"/>
          <w:sz w:val="20"/>
          <w:szCs w:val="20"/>
        </w:rPr>
        <w:t>Kagoshima University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 on March 30 </w:t>
      </w:r>
      <w:r w:rsidR="000553CF">
        <w:rPr>
          <w:rFonts w:ascii="Times New Roman" w:hAnsi="Times New Roman" w:cs="Times New Roman"/>
          <w:color w:val="1A1A1A"/>
          <w:sz w:val="20"/>
          <w:szCs w:val="20"/>
        </w:rPr>
        <w:t xml:space="preserve">(Thu) and 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>31</w:t>
      </w:r>
      <w:r w:rsidR="000553CF">
        <w:rPr>
          <w:rFonts w:ascii="Times New Roman" w:hAnsi="Times New Roman" w:cs="Times New Roman"/>
          <w:color w:val="1A1A1A"/>
          <w:sz w:val="20"/>
          <w:szCs w:val="20"/>
        </w:rPr>
        <w:t xml:space="preserve"> (Fri)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 xml:space="preserve"> 2023.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 In the hands-on tutorial, a </w:t>
      </w:r>
      <w:r w:rsidR="002B458D" w:rsidRPr="00E101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50-cm size 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horn antenna was made by the participants under the instruction 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>of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 local staff and students </w:t>
      </w:r>
      <w:r w:rsidR="000553CF">
        <w:rPr>
          <w:rFonts w:ascii="Times New Roman" w:hAnsi="Times New Roman" w:cs="Times New Roman"/>
          <w:color w:val="1A1A1A"/>
          <w:sz w:val="20"/>
          <w:szCs w:val="20"/>
        </w:rPr>
        <w:t>at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 Kagoshima University</w:t>
      </w:r>
      <w:r w:rsidR="000553CF">
        <w:rPr>
          <w:rFonts w:ascii="Times New Roman" w:hAnsi="Times New Roman" w:cs="Times New Roman"/>
          <w:color w:val="1A1A1A"/>
          <w:sz w:val="20"/>
          <w:szCs w:val="20"/>
        </w:rPr>
        <w:t>,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>and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 radio emission from the Galactic plane 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 xml:space="preserve">was observed 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using 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>a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 spectrum analyzer. 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 xml:space="preserve">The participants 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>experienced the real radio astronomical observations</w:t>
      </w:r>
      <w:r w:rsidR="000553CF">
        <w:rPr>
          <w:rFonts w:ascii="Times New Roman" w:hAnsi="Times New Roman" w:cs="Times New Roman"/>
          <w:color w:val="1A1A1A"/>
          <w:sz w:val="20"/>
          <w:szCs w:val="20"/>
        </w:rPr>
        <w:t xml:space="preserve">, 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>successfully detect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>ing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 the signal from the 21-cm </w:t>
      </w:r>
      <w:r w:rsidR="00A14EAF">
        <w:rPr>
          <w:rFonts w:ascii="Times New Roman" w:hAnsi="Times New Roman" w:cs="Times New Roman"/>
          <w:color w:val="1A1A1A"/>
          <w:sz w:val="20"/>
          <w:szCs w:val="20"/>
        </w:rPr>
        <w:t xml:space="preserve">atomic </w:t>
      </w:r>
      <w:r w:rsidR="002B458D">
        <w:rPr>
          <w:rFonts w:ascii="Times New Roman" w:hAnsi="Times New Roman" w:cs="Times New Roman"/>
          <w:color w:val="1A1A1A"/>
          <w:sz w:val="20"/>
          <w:szCs w:val="20"/>
        </w:rPr>
        <w:t xml:space="preserve">hydrogen line emitted from the Galactic plane. </w:t>
      </w:r>
    </w:p>
    <w:p w14:paraId="6E6D59B5" w14:textId="27E03972" w:rsidR="00831AF5" w:rsidRPr="00CD1EBA" w:rsidRDefault="009C1CAF" w:rsidP="00CD1E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 w:cs="Times New Roman"/>
          <w:color w:val="1D1C1D"/>
          <w:sz w:val="20"/>
          <w:szCs w:val="20"/>
        </w:rPr>
      </w:pP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 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We would like to thank the 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AGARC of Kagoshima University, National Astronomical Observatory of Japan (NAOJ), </w:t>
      </w:r>
      <w:r w:rsidRPr="00292C6A">
        <w:rPr>
          <w:rFonts w:ascii="Times New Roman" w:eastAsia="MS Gothic" w:hAnsi="Times New Roman" w:cs="Times New Roman"/>
          <w:color w:val="000000"/>
          <w:kern w:val="36"/>
          <w:sz w:val="20"/>
          <w:szCs w:val="20"/>
          <w:bdr w:val="none" w:sz="0" w:space="0" w:color="auto" w:frame="1"/>
        </w:rPr>
        <w:t>KAKENHI Grant-in-Aid for Transformative Research Areas (A) "</w:t>
      </w:r>
      <w:r w:rsidRPr="00292C6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Next-Generation Astrochemistry"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, the Foundation for Promotion of Astronomy, the Inoue Foundation for Science, and the Kajima Foundation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for their financial support to the IAUS 380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. The Kagoshima Convention and Visitors Bureau (NPO) also supported local planning. For the IAUS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380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, the Division H "Interstellar Matter and Local Universe"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agree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d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to be the coordinating division,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and 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other divisions Division B "Facilities, Technologies and Data Science" (B4 "Radio Astronomy"), Division G "Stars and Stellar Physics", and Division J "Galaxies and Cosmology" 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also kindly 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support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>ed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the IAUS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380</w:t>
      </w:r>
      <w:r w:rsidRPr="00292C6A">
        <w:rPr>
          <w:rFonts w:ascii="Times New Roman" w:eastAsiaTheme="minorEastAsia" w:hAnsi="Times New Roman" w:cs="Times New Roman"/>
          <w:color w:val="1D1C1D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</w:t>
      </w:r>
      <w:r w:rsidR="00683B5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Finally, we would like to thank the IAU to </w:t>
      </w:r>
      <w:r w:rsidR="006A0C4F">
        <w:rPr>
          <w:rFonts w:ascii="Times New Roman" w:eastAsiaTheme="minorEastAsia" w:hAnsi="Times New Roman" w:cs="Times New Roman"/>
          <w:color w:val="1D1C1D"/>
          <w:sz w:val="20"/>
          <w:szCs w:val="20"/>
        </w:rPr>
        <w:t>approve</w:t>
      </w:r>
      <w:r w:rsidR="00683B5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our symposium and to provide the travel support</w:t>
      </w:r>
      <w:r w:rsidR="00EB269D">
        <w:rPr>
          <w:rFonts w:ascii="Times New Roman" w:eastAsiaTheme="minorEastAsia" w:hAnsi="Times New Roman" w:cs="Times New Roman"/>
          <w:color w:val="1D1C1D"/>
          <w:sz w:val="20"/>
          <w:szCs w:val="20"/>
        </w:rPr>
        <w:t>s</w:t>
      </w:r>
      <w:r w:rsidR="00683B56">
        <w:rPr>
          <w:rFonts w:ascii="Times New Roman" w:eastAsiaTheme="minorEastAsia" w:hAnsi="Times New Roman" w:cs="Times New Roman"/>
          <w:color w:val="1D1C1D"/>
          <w:sz w:val="20"/>
          <w:szCs w:val="20"/>
        </w:rPr>
        <w:t xml:space="preserve"> to participants. </w:t>
      </w:r>
    </w:p>
    <w:sectPr w:rsidR="00831AF5" w:rsidRPr="00CD1EBA" w:rsidSect="00D45DEB">
      <w:pgSz w:w="11905" w:h="16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793D"/>
    <w:multiLevelType w:val="hybridMultilevel"/>
    <w:tmpl w:val="DC485BE6"/>
    <w:lvl w:ilvl="0" w:tplc="EA00B460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76A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EF1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E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8AB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228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AD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AE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48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A750DA"/>
    <w:multiLevelType w:val="multilevel"/>
    <w:tmpl w:val="1AB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855CE"/>
    <w:multiLevelType w:val="hybridMultilevel"/>
    <w:tmpl w:val="EC68E138"/>
    <w:lvl w:ilvl="0" w:tplc="A1B2B12A">
      <w:start w:val="3"/>
      <w:numFmt w:val="lowerRoman"/>
      <w:lvlText w:val="(%1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20C44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C14EA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AD07E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619C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0865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087D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ACBE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87AF0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649F9"/>
    <w:multiLevelType w:val="hybridMultilevel"/>
    <w:tmpl w:val="3E801932"/>
    <w:lvl w:ilvl="0" w:tplc="E0A26CE0">
      <w:start w:val="1"/>
      <w:numFmt w:val="bullet"/>
      <w:lvlText w:val="•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720262C">
      <w:start w:val="1"/>
      <w:numFmt w:val="bullet"/>
      <w:lvlText w:val="o"/>
      <w:lvlJc w:val="left"/>
      <w:pPr>
        <w:ind w:left="1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CC101812">
      <w:start w:val="1"/>
      <w:numFmt w:val="bullet"/>
      <w:lvlText w:val="▪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BC72FC28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3620B882">
      <w:start w:val="1"/>
      <w:numFmt w:val="bullet"/>
      <w:lvlText w:val="o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012AF620">
      <w:start w:val="1"/>
      <w:numFmt w:val="bullet"/>
      <w:lvlText w:val="▪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F252F6D6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1BB0A0EC">
      <w:start w:val="1"/>
      <w:numFmt w:val="bullet"/>
      <w:lvlText w:val="o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1B9A67A2">
      <w:start w:val="1"/>
      <w:numFmt w:val="bullet"/>
      <w:lvlText w:val="▪"/>
      <w:lvlJc w:val="left"/>
      <w:pPr>
        <w:ind w:left="6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485313566">
    <w:abstractNumId w:val="0"/>
  </w:num>
  <w:num w:numId="2" w16cid:durableId="1879396817">
    <w:abstractNumId w:val="3"/>
  </w:num>
  <w:num w:numId="3" w16cid:durableId="931351811">
    <w:abstractNumId w:val="2"/>
  </w:num>
  <w:num w:numId="4" w16cid:durableId="3764675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87"/>
    <w:rsid w:val="00003086"/>
    <w:rsid w:val="00055213"/>
    <w:rsid w:val="000553CF"/>
    <w:rsid w:val="000A2B93"/>
    <w:rsid w:val="000F7CAF"/>
    <w:rsid w:val="00101C3E"/>
    <w:rsid w:val="00107588"/>
    <w:rsid w:val="0015428D"/>
    <w:rsid w:val="0017772F"/>
    <w:rsid w:val="001B7526"/>
    <w:rsid w:val="001C3AF3"/>
    <w:rsid w:val="001E1B87"/>
    <w:rsid w:val="001E3894"/>
    <w:rsid w:val="001E51F0"/>
    <w:rsid w:val="001F0018"/>
    <w:rsid w:val="00221847"/>
    <w:rsid w:val="00234E29"/>
    <w:rsid w:val="00235A17"/>
    <w:rsid w:val="00292C6A"/>
    <w:rsid w:val="002B458D"/>
    <w:rsid w:val="002D6D79"/>
    <w:rsid w:val="003138F6"/>
    <w:rsid w:val="003151E3"/>
    <w:rsid w:val="00323C94"/>
    <w:rsid w:val="00341186"/>
    <w:rsid w:val="003474EC"/>
    <w:rsid w:val="003502A9"/>
    <w:rsid w:val="00354D68"/>
    <w:rsid w:val="00360D41"/>
    <w:rsid w:val="00363B74"/>
    <w:rsid w:val="003860C2"/>
    <w:rsid w:val="003A496A"/>
    <w:rsid w:val="003C034D"/>
    <w:rsid w:val="003C4E62"/>
    <w:rsid w:val="003D331B"/>
    <w:rsid w:val="00434F79"/>
    <w:rsid w:val="00463BE2"/>
    <w:rsid w:val="00484955"/>
    <w:rsid w:val="004A0C7A"/>
    <w:rsid w:val="004A36EC"/>
    <w:rsid w:val="004A5F66"/>
    <w:rsid w:val="004B3A87"/>
    <w:rsid w:val="004B4955"/>
    <w:rsid w:val="004C1500"/>
    <w:rsid w:val="004E152A"/>
    <w:rsid w:val="004F4749"/>
    <w:rsid w:val="004F72BF"/>
    <w:rsid w:val="005017B3"/>
    <w:rsid w:val="0050349D"/>
    <w:rsid w:val="0055272B"/>
    <w:rsid w:val="0056516E"/>
    <w:rsid w:val="0058772A"/>
    <w:rsid w:val="0059275C"/>
    <w:rsid w:val="00604169"/>
    <w:rsid w:val="0063009F"/>
    <w:rsid w:val="0067512A"/>
    <w:rsid w:val="00683B56"/>
    <w:rsid w:val="00691967"/>
    <w:rsid w:val="006A0C4F"/>
    <w:rsid w:val="00706110"/>
    <w:rsid w:val="00722C2C"/>
    <w:rsid w:val="007260D5"/>
    <w:rsid w:val="00744772"/>
    <w:rsid w:val="00751C3A"/>
    <w:rsid w:val="00762774"/>
    <w:rsid w:val="00791D5C"/>
    <w:rsid w:val="007A6607"/>
    <w:rsid w:val="007B0A26"/>
    <w:rsid w:val="007B382C"/>
    <w:rsid w:val="00824204"/>
    <w:rsid w:val="008256B2"/>
    <w:rsid w:val="008262EE"/>
    <w:rsid w:val="00831AF5"/>
    <w:rsid w:val="00853FC8"/>
    <w:rsid w:val="008635DD"/>
    <w:rsid w:val="00873784"/>
    <w:rsid w:val="008859C5"/>
    <w:rsid w:val="00895003"/>
    <w:rsid w:val="008C0086"/>
    <w:rsid w:val="008D4DBC"/>
    <w:rsid w:val="008E6FC5"/>
    <w:rsid w:val="00900BD6"/>
    <w:rsid w:val="00902C1E"/>
    <w:rsid w:val="00903BAA"/>
    <w:rsid w:val="00917012"/>
    <w:rsid w:val="00920D44"/>
    <w:rsid w:val="0092240E"/>
    <w:rsid w:val="00961CCF"/>
    <w:rsid w:val="00974A41"/>
    <w:rsid w:val="00993628"/>
    <w:rsid w:val="009A02FD"/>
    <w:rsid w:val="009A4B6F"/>
    <w:rsid w:val="009A50AD"/>
    <w:rsid w:val="009B40A2"/>
    <w:rsid w:val="009C1CAF"/>
    <w:rsid w:val="009D4D4E"/>
    <w:rsid w:val="009D686D"/>
    <w:rsid w:val="009D7340"/>
    <w:rsid w:val="009F2E2F"/>
    <w:rsid w:val="00A0220F"/>
    <w:rsid w:val="00A0298F"/>
    <w:rsid w:val="00A14EAF"/>
    <w:rsid w:val="00A21E90"/>
    <w:rsid w:val="00A26CA1"/>
    <w:rsid w:val="00A40548"/>
    <w:rsid w:val="00A64A35"/>
    <w:rsid w:val="00A81BFC"/>
    <w:rsid w:val="00A91DB4"/>
    <w:rsid w:val="00AA2C7F"/>
    <w:rsid w:val="00AD512A"/>
    <w:rsid w:val="00B176F2"/>
    <w:rsid w:val="00B306AF"/>
    <w:rsid w:val="00B34696"/>
    <w:rsid w:val="00B561D5"/>
    <w:rsid w:val="00B66251"/>
    <w:rsid w:val="00B72826"/>
    <w:rsid w:val="00B945A3"/>
    <w:rsid w:val="00BA631E"/>
    <w:rsid w:val="00BB3D49"/>
    <w:rsid w:val="00BE19CF"/>
    <w:rsid w:val="00BF218E"/>
    <w:rsid w:val="00BF277E"/>
    <w:rsid w:val="00BF42F5"/>
    <w:rsid w:val="00BF5D1E"/>
    <w:rsid w:val="00C25888"/>
    <w:rsid w:val="00C358DA"/>
    <w:rsid w:val="00C83B5A"/>
    <w:rsid w:val="00C9239D"/>
    <w:rsid w:val="00C92ED1"/>
    <w:rsid w:val="00CB48A4"/>
    <w:rsid w:val="00CD1EBA"/>
    <w:rsid w:val="00CE076F"/>
    <w:rsid w:val="00CF09A4"/>
    <w:rsid w:val="00CF2862"/>
    <w:rsid w:val="00D01AE3"/>
    <w:rsid w:val="00D0423C"/>
    <w:rsid w:val="00D05446"/>
    <w:rsid w:val="00D1072B"/>
    <w:rsid w:val="00D13E15"/>
    <w:rsid w:val="00D45DEB"/>
    <w:rsid w:val="00D46078"/>
    <w:rsid w:val="00D63373"/>
    <w:rsid w:val="00DA0340"/>
    <w:rsid w:val="00DD3881"/>
    <w:rsid w:val="00DD562E"/>
    <w:rsid w:val="00E02DFC"/>
    <w:rsid w:val="00E1011B"/>
    <w:rsid w:val="00E13B1C"/>
    <w:rsid w:val="00E37345"/>
    <w:rsid w:val="00E46FD6"/>
    <w:rsid w:val="00E74263"/>
    <w:rsid w:val="00E8355A"/>
    <w:rsid w:val="00E87B1B"/>
    <w:rsid w:val="00EB269D"/>
    <w:rsid w:val="00EB2A54"/>
    <w:rsid w:val="00EB35F0"/>
    <w:rsid w:val="00ED50E6"/>
    <w:rsid w:val="00F055ED"/>
    <w:rsid w:val="00F24090"/>
    <w:rsid w:val="00F2663E"/>
    <w:rsid w:val="00F4245B"/>
    <w:rsid w:val="00F60105"/>
    <w:rsid w:val="00F67DB9"/>
    <w:rsid w:val="00F82140"/>
    <w:rsid w:val="00F82A3B"/>
    <w:rsid w:val="00F96AB6"/>
    <w:rsid w:val="00FB1BAD"/>
    <w:rsid w:val="00FD2A4D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7F441"/>
  <w15:docId w15:val="{7C8B1BD7-3EEF-3A45-9CA8-7D176B08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F6"/>
    <w:rPr>
      <w:rFonts w:ascii="MS PGothic" w:eastAsia="MS PGothic" w:hAnsi="MS PGothic" w:cs="MS PGothic"/>
      <w:kern w:val="0"/>
      <w:sz w:val="24"/>
    </w:rPr>
  </w:style>
  <w:style w:type="paragraph" w:styleId="Heading1">
    <w:name w:val="heading 1"/>
    <w:basedOn w:val="Normal"/>
    <w:link w:val="Heading1Char"/>
    <w:uiPriority w:val="9"/>
    <w:qFormat/>
    <w:rsid w:val="00292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2C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2DFC"/>
    <w:pPr>
      <w:ind w:leftChars="400" w:left="840"/>
    </w:pPr>
  </w:style>
  <w:style w:type="character" w:styleId="Hyperlink">
    <w:name w:val="Hyperlink"/>
    <w:basedOn w:val="DefaultParagraphFont"/>
    <w:uiPriority w:val="99"/>
    <w:semiHidden/>
    <w:unhideWhenUsed/>
    <w:rsid w:val="007B38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82C"/>
    <w:rPr>
      <w:color w:val="954F72"/>
      <w:u w:val="single"/>
    </w:rPr>
  </w:style>
  <w:style w:type="paragraph" w:customStyle="1" w:styleId="msonormal0">
    <w:name w:val="msonormal"/>
    <w:basedOn w:val="Normal"/>
    <w:rsid w:val="007B382C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7B382C"/>
    <w:pPr>
      <w:spacing w:before="100" w:beforeAutospacing="1" w:after="100" w:afterAutospacing="1"/>
    </w:pPr>
    <w:rPr>
      <w:rFonts w:ascii="Yu Gothic" w:eastAsia="Yu Gothic" w:hAnsi="Yu Gothic"/>
      <w:sz w:val="12"/>
      <w:szCs w:val="12"/>
    </w:rPr>
  </w:style>
  <w:style w:type="paragraph" w:customStyle="1" w:styleId="font6">
    <w:name w:val="font6"/>
    <w:basedOn w:val="Normal"/>
    <w:rsid w:val="007B382C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7B382C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7B3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1D1C1D"/>
      <w:sz w:val="18"/>
      <w:szCs w:val="18"/>
    </w:rPr>
  </w:style>
  <w:style w:type="paragraph" w:customStyle="1" w:styleId="xl66">
    <w:name w:val="xl66"/>
    <w:basedOn w:val="Normal"/>
    <w:rsid w:val="007B3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7B3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7B382C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B382C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rsid w:val="007B38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1D1C1D"/>
      <w:sz w:val="18"/>
      <w:szCs w:val="18"/>
    </w:rPr>
  </w:style>
  <w:style w:type="paragraph" w:customStyle="1" w:styleId="xl71">
    <w:name w:val="xl71"/>
    <w:basedOn w:val="Normal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7B38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7B38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7B38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7B38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7B38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7B38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81">
    <w:name w:val="xl81"/>
    <w:basedOn w:val="Normal"/>
    <w:rsid w:val="007B382C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82">
    <w:name w:val="xl82"/>
    <w:basedOn w:val="Normal"/>
    <w:rsid w:val="007B3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7B3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7B38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7B38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7B3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7B3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7B382C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1D1C1D"/>
      <w:sz w:val="18"/>
      <w:szCs w:val="18"/>
    </w:rPr>
  </w:style>
  <w:style w:type="paragraph" w:customStyle="1" w:styleId="xl89">
    <w:name w:val="xl89"/>
    <w:basedOn w:val="Normal"/>
    <w:rsid w:val="007B382C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7B382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7B38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Normal"/>
    <w:rsid w:val="007B3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Normal"/>
    <w:rsid w:val="007B3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7B38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7B382C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7B3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7B3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7B382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1D1C1D"/>
      <w:sz w:val="18"/>
      <w:szCs w:val="18"/>
    </w:rPr>
  </w:style>
  <w:style w:type="paragraph" w:customStyle="1" w:styleId="xl101">
    <w:name w:val="xl101"/>
    <w:basedOn w:val="Normal"/>
    <w:rsid w:val="007B382C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7B3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1D1C1D"/>
      <w:sz w:val="18"/>
      <w:szCs w:val="18"/>
    </w:rPr>
  </w:style>
  <w:style w:type="paragraph" w:customStyle="1" w:styleId="xl103">
    <w:name w:val="xl103"/>
    <w:basedOn w:val="Normal"/>
    <w:rsid w:val="007B38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7B38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2C6A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2C6A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color11">
    <w:name w:val="color_11"/>
    <w:basedOn w:val="DefaultParagraphFont"/>
    <w:rsid w:val="00292C6A"/>
  </w:style>
  <w:style w:type="character" w:customStyle="1" w:styleId="apple-converted-space">
    <w:name w:val="apple-converted-space"/>
    <w:basedOn w:val="DefaultParagraphFont"/>
    <w:rsid w:val="000F7CAF"/>
  </w:style>
  <w:style w:type="paragraph" w:styleId="NormalWeb">
    <w:name w:val="Normal (Web)"/>
    <w:basedOn w:val="Normal"/>
    <w:uiPriority w:val="99"/>
    <w:semiHidden/>
    <w:unhideWhenUsed/>
    <w:rsid w:val="001C3A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631E"/>
    <w:rPr>
      <w:b/>
      <w:bCs/>
    </w:rPr>
  </w:style>
  <w:style w:type="character" w:styleId="Emphasis">
    <w:name w:val="Emphasis"/>
    <w:basedOn w:val="DefaultParagraphFont"/>
    <w:uiPriority w:val="20"/>
    <w:qFormat/>
    <w:rsid w:val="00BA63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4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749"/>
    <w:rPr>
      <w:rFonts w:ascii="MS Gothic" w:eastAsia="MS Gothic" w:hAnsi="MS Gothic" w:cs="MS Gothic"/>
      <w:kern w:val="0"/>
      <w:sz w:val="24"/>
    </w:rPr>
  </w:style>
  <w:style w:type="paragraph" w:styleId="Revision">
    <w:name w:val="Revision"/>
    <w:hidden/>
    <w:uiPriority w:val="99"/>
    <w:semiHidden/>
    <w:rsid w:val="00691967"/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7919</Words>
  <Characters>45143</Characters>
  <Application>Microsoft Office Word</Application>
  <DocSecurity>0</DocSecurity>
  <Lines>376</Lines>
  <Paragraphs>105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 have our own MSSQL database that gathers all the information regarding the IAU and its Members</vt:lpstr>
      <vt:lpstr>We have our own MSSQL database that gathers all the information regarding the IAU and its Members</vt:lpstr>
    </vt:vector>
  </TitlesOfParts>
  <Company/>
  <LinksUpToDate>false</LinksUpToDate>
  <CharactersWithSpaces>52957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our own MSSQL database that gathers all the information regarding the IAU and its Members</dc:title>
  <dc:subject/>
  <dc:creator>Orine</dc:creator>
  <cp:keywords/>
  <cp:lastModifiedBy>Diana Worrall</cp:lastModifiedBy>
  <cp:revision>3</cp:revision>
  <dcterms:created xsi:type="dcterms:W3CDTF">2023-04-22T12:52:00Z</dcterms:created>
  <dcterms:modified xsi:type="dcterms:W3CDTF">2023-04-22T12:55:00Z</dcterms:modified>
</cp:coreProperties>
</file>